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2D9BD" w14:textId="3E309697" w:rsidR="00FE485D" w:rsidRPr="00D143BD" w:rsidRDefault="00883C0C" w:rsidP="00CC5506">
      <w:pPr>
        <w:jc w:val="right"/>
        <w:rPr>
          <w:rFonts w:ascii="Calibri" w:hAnsi="Calibri" w:cs="Calibri"/>
        </w:rPr>
      </w:pPr>
      <w:r w:rsidRPr="00A272BC">
        <w:rPr>
          <w:noProof/>
        </w:rPr>
        <w:drawing>
          <wp:inline distT="0" distB="0" distL="0" distR="0" wp14:anchorId="77684B23" wp14:editId="690DE55C">
            <wp:extent cx="1924050" cy="13716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4050" cy="1371600"/>
                    </a:xfrm>
                    <a:prstGeom prst="rect">
                      <a:avLst/>
                    </a:prstGeom>
                    <a:noFill/>
                    <a:ln>
                      <a:noFill/>
                    </a:ln>
                  </pic:spPr>
                </pic:pic>
              </a:graphicData>
            </a:graphic>
          </wp:inline>
        </w:drawing>
      </w:r>
    </w:p>
    <w:p w14:paraId="5CE7FE5A" w14:textId="77777777" w:rsidR="00CC5506" w:rsidRPr="00D143BD" w:rsidRDefault="008F1D95" w:rsidP="00AC7AEA">
      <w:pPr>
        <w:pBdr>
          <w:bottom w:val="single" w:sz="12" w:space="1" w:color="auto"/>
        </w:pBdr>
        <w:rPr>
          <w:rFonts w:ascii="Calibri" w:hAnsi="Calibri" w:cs="Calibri"/>
          <w:b/>
          <w:sz w:val="32"/>
          <w:szCs w:val="32"/>
          <w:lang w:val="en-GB"/>
        </w:rPr>
      </w:pPr>
      <w:r w:rsidRPr="00D143BD">
        <w:rPr>
          <w:rFonts w:ascii="Calibri" w:hAnsi="Calibri" w:cs="Calibri"/>
          <w:b/>
          <w:sz w:val="32"/>
          <w:szCs w:val="32"/>
          <w:lang w:val="en-GB"/>
        </w:rPr>
        <w:t>Guidelines for Grant Applications</w:t>
      </w:r>
      <w:r w:rsidR="00DC2E72" w:rsidRPr="00D143BD">
        <w:rPr>
          <w:rFonts w:ascii="Calibri" w:hAnsi="Calibri" w:cs="Calibri"/>
          <w:b/>
          <w:sz w:val="32"/>
          <w:szCs w:val="32"/>
          <w:lang w:val="en-GB"/>
        </w:rPr>
        <w:t xml:space="preserve"> </w:t>
      </w:r>
    </w:p>
    <w:p w14:paraId="4B15A29A" w14:textId="77777777" w:rsidR="008F1D95" w:rsidRPr="00005C20" w:rsidRDefault="00AC7AEA" w:rsidP="008F1D95">
      <w:pPr>
        <w:rPr>
          <w:rFonts w:ascii="Calibri" w:hAnsi="Calibri" w:cs="Calibri"/>
          <w:b/>
          <w:sz w:val="12"/>
          <w:szCs w:val="12"/>
          <w:lang w:val="en-GB"/>
        </w:rPr>
      </w:pPr>
      <w:r w:rsidRPr="00D143BD">
        <w:rPr>
          <w:rFonts w:ascii="Calibri" w:hAnsi="Calibri" w:cs="Calibri"/>
          <w:b/>
          <w:sz w:val="22"/>
          <w:szCs w:val="22"/>
          <w:lang w:val="en-GB"/>
        </w:rPr>
        <w:softHyphen/>
      </w:r>
    </w:p>
    <w:p w14:paraId="180BDAF8" w14:textId="77777777" w:rsidR="008F1D95" w:rsidRPr="00AD60BB" w:rsidRDefault="008F1D95" w:rsidP="008F1D95">
      <w:pPr>
        <w:pStyle w:val="Heading1"/>
        <w:rPr>
          <w:rFonts w:asciiTheme="minorHAnsi" w:hAnsiTheme="minorHAnsi" w:cstheme="minorHAnsi"/>
          <w:sz w:val="22"/>
          <w:szCs w:val="22"/>
        </w:rPr>
      </w:pPr>
      <w:r w:rsidRPr="00AD60BB">
        <w:rPr>
          <w:rFonts w:asciiTheme="minorHAnsi" w:hAnsiTheme="minorHAnsi" w:cstheme="minorHAnsi"/>
          <w:sz w:val="22"/>
          <w:szCs w:val="22"/>
        </w:rPr>
        <w:t>Please read this information carefully before completing an application form</w:t>
      </w:r>
    </w:p>
    <w:p w14:paraId="19DC1A96" w14:textId="77777777" w:rsidR="008F1D95" w:rsidRPr="00AD60BB" w:rsidRDefault="008F1D95" w:rsidP="008F1D95">
      <w:pPr>
        <w:pStyle w:val="Heading3"/>
        <w:rPr>
          <w:rFonts w:asciiTheme="minorHAnsi" w:hAnsiTheme="minorHAnsi" w:cstheme="minorHAnsi"/>
          <w:sz w:val="22"/>
          <w:szCs w:val="22"/>
        </w:rPr>
      </w:pPr>
    </w:p>
    <w:p w14:paraId="2BF4B2B4" w14:textId="77777777" w:rsidR="008F1D95" w:rsidRPr="00AD60BB" w:rsidRDefault="00DC2E72" w:rsidP="008F1D95">
      <w:pPr>
        <w:pStyle w:val="Heading3"/>
        <w:rPr>
          <w:rFonts w:asciiTheme="minorHAnsi" w:hAnsiTheme="minorHAnsi" w:cstheme="minorHAnsi"/>
          <w:b/>
          <w:i w:val="0"/>
          <w:color w:val="0070C0"/>
          <w:sz w:val="22"/>
          <w:szCs w:val="22"/>
        </w:rPr>
      </w:pPr>
      <w:r w:rsidRPr="00AD60BB">
        <w:rPr>
          <w:rFonts w:asciiTheme="minorHAnsi" w:hAnsiTheme="minorHAnsi" w:cstheme="minorHAnsi"/>
          <w:b/>
          <w:i w:val="0"/>
          <w:color w:val="0070C0"/>
          <w:sz w:val="22"/>
          <w:szCs w:val="22"/>
        </w:rPr>
        <w:t>Introduction</w:t>
      </w:r>
    </w:p>
    <w:p w14:paraId="55CBA742" w14:textId="77777777" w:rsidR="00B11FF9" w:rsidRPr="00AD60BB" w:rsidRDefault="008F1D95" w:rsidP="008F1D95">
      <w:pPr>
        <w:rPr>
          <w:rFonts w:asciiTheme="minorHAnsi" w:hAnsiTheme="minorHAnsi" w:cstheme="minorHAnsi"/>
          <w:sz w:val="22"/>
          <w:szCs w:val="22"/>
        </w:rPr>
      </w:pPr>
      <w:r w:rsidRPr="00AD60BB">
        <w:rPr>
          <w:rFonts w:asciiTheme="minorHAnsi" w:hAnsiTheme="minorHAnsi" w:cstheme="minorHAnsi"/>
          <w:sz w:val="22"/>
          <w:szCs w:val="22"/>
        </w:rPr>
        <w:t xml:space="preserve">Stevenage Community Trust </w:t>
      </w:r>
      <w:r w:rsidR="00DC2E72" w:rsidRPr="00AD60BB">
        <w:rPr>
          <w:rFonts w:asciiTheme="minorHAnsi" w:hAnsiTheme="minorHAnsi" w:cstheme="minorHAnsi"/>
          <w:sz w:val="22"/>
          <w:szCs w:val="22"/>
        </w:rPr>
        <w:t xml:space="preserve">has been providing financial support </w:t>
      </w:r>
      <w:r w:rsidR="00B11FF9" w:rsidRPr="00AD60BB">
        <w:rPr>
          <w:rFonts w:asciiTheme="minorHAnsi" w:hAnsiTheme="minorHAnsi" w:cstheme="minorHAnsi"/>
          <w:sz w:val="22"/>
          <w:szCs w:val="22"/>
        </w:rPr>
        <w:t>to charitable organisations and</w:t>
      </w:r>
      <w:r w:rsidR="00DC2E72" w:rsidRPr="00AD60BB">
        <w:rPr>
          <w:rFonts w:asciiTheme="minorHAnsi" w:hAnsiTheme="minorHAnsi" w:cstheme="minorHAnsi"/>
          <w:sz w:val="22"/>
          <w:szCs w:val="22"/>
        </w:rPr>
        <w:t xml:space="preserve"> individuals in </w:t>
      </w:r>
      <w:r w:rsidR="00B11FF9" w:rsidRPr="00AD60BB">
        <w:rPr>
          <w:rFonts w:asciiTheme="minorHAnsi" w:hAnsiTheme="minorHAnsi" w:cstheme="minorHAnsi"/>
          <w:sz w:val="22"/>
          <w:szCs w:val="22"/>
        </w:rPr>
        <w:t>need</w:t>
      </w:r>
      <w:r w:rsidR="005F1DEC" w:rsidRPr="00AD60BB">
        <w:rPr>
          <w:rFonts w:asciiTheme="minorHAnsi" w:hAnsiTheme="minorHAnsi" w:cstheme="minorHAnsi"/>
          <w:sz w:val="22"/>
          <w:szCs w:val="22"/>
        </w:rPr>
        <w:t xml:space="preserve"> since its creation in 1990</w:t>
      </w:r>
      <w:r w:rsidR="00DC2E72" w:rsidRPr="00AD60BB">
        <w:rPr>
          <w:rFonts w:asciiTheme="minorHAnsi" w:hAnsiTheme="minorHAnsi" w:cstheme="minorHAnsi"/>
          <w:sz w:val="22"/>
          <w:szCs w:val="22"/>
        </w:rPr>
        <w:t xml:space="preserve">. As an independent charity, the Trust </w:t>
      </w:r>
      <w:r w:rsidR="00B11FF9" w:rsidRPr="00AD60BB">
        <w:rPr>
          <w:rFonts w:asciiTheme="minorHAnsi" w:hAnsiTheme="minorHAnsi" w:cstheme="minorHAnsi"/>
          <w:sz w:val="22"/>
          <w:szCs w:val="22"/>
        </w:rPr>
        <w:t>receives no statutory funding</w:t>
      </w:r>
      <w:r w:rsidR="00DB05AD" w:rsidRPr="00AD60BB">
        <w:rPr>
          <w:rFonts w:asciiTheme="minorHAnsi" w:hAnsiTheme="minorHAnsi" w:cstheme="minorHAnsi"/>
          <w:sz w:val="22"/>
          <w:szCs w:val="22"/>
        </w:rPr>
        <w:t>,</w:t>
      </w:r>
      <w:r w:rsidR="00B11FF9" w:rsidRPr="00AD60BB">
        <w:rPr>
          <w:rFonts w:asciiTheme="minorHAnsi" w:hAnsiTheme="minorHAnsi" w:cstheme="minorHAnsi"/>
          <w:sz w:val="22"/>
          <w:szCs w:val="22"/>
        </w:rPr>
        <w:t xml:space="preserve"> and </w:t>
      </w:r>
      <w:r w:rsidR="00DC2E72" w:rsidRPr="00AD60BB">
        <w:rPr>
          <w:rFonts w:asciiTheme="minorHAnsi" w:hAnsiTheme="minorHAnsi" w:cstheme="minorHAnsi"/>
          <w:sz w:val="22"/>
          <w:szCs w:val="22"/>
        </w:rPr>
        <w:t xml:space="preserve">relies </w:t>
      </w:r>
      <w:r w:rsidR="00B11FF9" w:rsidRPr="00AD60BB">
        <w:rPr>
          <w:rFonts w:asciiTheme="minorHAnsi" w:hAnsiTheme="minorHAnsi" w:cstheme="minorHAnsi"/>
          <w:sz w:val="22"/>
          <w:szCs w:val="22"/>
        </w:rPr>
        <w:t xml:space="preserve">heavily </w:t>
      </w:r>
      <w:r w:rsidR="00DC2E72" w:rsidRPr="00AD60BB">
        <w:rPr>
          <w:rFonts w:asciiTheme="minorHAnsi" w:hAnsiTheme="minorHAnsi" w:cstheme="minorHAnsi"/>
          <w:sz w:val="22"/>
          <w:szCs w:val="22"/>
        </w:rPr>
        <w:t xml:space="preserve">on donations </w:t>
      </w:r>
      <w:r w:rsidR="00B11FF9" w:rsidRPr="00AD60BB">
        <w:rPr>
          <w:rFonts w:asciiTheme="minorHAnsi" w:hAnsiTheme="minorHAnsi" w:cstheme="minorHAnsi"/>
          <w:sz w:val="22"/>
          <w:szCs w:val="22"/>
        </w:rPr>
        <w:t>and support from individuals and businesses.</w:t>
      </w:r>
    </w:p>
    <w:p w14:paraId="00DC6E24" w14:textId="77777777" w:rsidR="00B11FF9" w:rsidRPr="00AD60BB" w:rsidRDefault="00B11FF9" w:rsidP="00DC2E72">
      <w:pPr>
        <w:rPr>
          <w:rFonts w:asciiTheme="minorHAnsi" w:hAnsiTheme="minorHAnsi" w:cstheme="minorHAnsi"/>
          <w:sz w:val="22"/>
          <w:szCs w:val="22"/>
        </w:rPr>
      </w:pPr>
    </w:p>
    <w:p w14:paraId="237A026B" w14:textId="77777777" w:rsidR="00DB05AD" w:rsidRPr="00AD60BB" w:rsidRDefault="00DB05AD" w:rsidP="00DC2E72">
      <w:pPr>
        <w:rPr>
          <w:rFonts w:asciiTheme="minorHAnsi" w:hAnsiTheme="minorHAnsi" w:cstheme="minorHAnsi"/>
          <w:sz w:val="22"/>
          <w:szCs w:val="22"/>
        </w:rPr>
      </w:pPr>
      <w:r w:rsidRPr="00AD60BB">
        <w:rPr>
          <w:rFonts w:asciiTheme="minorHAnsi" w:hAnsiTheme="minorHAnsi" w:cstheme="minorHAnsi"/>
          <w:sz w:val="22"/>
          <w:szCs w:val="22"/>
        </w:rPr>
        <w:t xml:space="preserve">The Trust sometimes makes grants on </w:t>
      </w:r>
      <w:r w:rsidR="008936DB" w:rsidRPr="00AD60BB">
        <w:rPr>
          <w:rFonts w:asciiTheme="minorHAnsi" w:hAnsiTheme="minorHAnsi" w:cstheme="minorHAnsi"/>
          <w:sz w:val="22"/>
          <w:szCs w:val="22"/>
        </w:rPr>
        <w:t>behalf of other organisations or</w:t>
      </w:r>
      <w:r w:rsidRPr="00AD60BB">
        <w:rPr>
          <w:rFonts w:asciiTheme="minorHAnsi" w:hAnsiTheme="minorHAnsi" w:cstheme="minorHAnsi"/>
          <w:sz w:val="22"/>
          <w:szCs w:val="22"/>
        </w:rPr>
        <w:t xml:space="preserve"> distributes monies given to the Trust for particular purposes. </w:t>
      </w:r>
      <w:r w:rsidR="00B81296" w:rsidRPr="00AD60BB">
        <w:rPr>
          <w:rFonts w:asciiTheme="minorHAnsi" w:hAnsiTheme="minorHAnsi" w:cstheme="minorHAnsi"/>
          <w:sz w:val="22"/>
          <w:szCs w:val="22"/>
        </w:rPr>
        <w:t>Grants</w:t>
      </w:r>
      <w:r w:rsidRPr="00AD60BB">
        <w:rPr>
          <w:rFonts w:asciiTheme="minorHAnsi" w:hAnsiTheme="minorHAnsi" w:cstheme="minorHAnsi"/>
          <w:sz w:val="22"/>
          <w:szCs w:val="22"/>
        </w:rPr>
        <w:t xml:space="preserve"> made in this way may have different or more restrictive conditions attached than those made from the Trust’s own funds. In acting for other organisations, or accepting monies with particular conditions, the Trust will be mindful of the limitation</w:t>
      </w:r>
      <w:r w:rsidR="008936DB" w:rsidRPr="00AD60BB">
        <w:rPr>
          <w:rFonts w:asciiTheme="minorHAnsi" w:hAnsiTheme="minorHAnsi" w:cstheme="minorHAnsi"/>
          <w:sz w:val="22"/>
          <w:szCs w:val="22"/>
        </w:rPr>
        <w:t>s of its own charitable objectives and of its commitment to equal opportunities in grant giving.</w:t>
      </w:r>
    </w:p>
    <w:p w14:paraId="1ABB8436" w14:textId="77777777" w:rsidR="008936DB" w:rsidRPr="00AD60BB" w:rsidRDefault="008936DB" w:rsidP="00DC2E72">
      <w:pPr>
        <w:rPr>
          <w:rFonts w:asciiTheme="minorHAnsi" w:hAnsiTheme="minorHAnsi" w:cstheme="minorHAnsi"/>
          <w:sz w:val="22"/>
          <w:szCs w:val="22"/>
        </w:rPr>
      </w:pPr>
    </w:p>
    <w:p w14:paraId="26CBD995" w14:textId="77777777" w:rsidR="008F1D95" w:rsidRPr="00AD60BB" w:rsidRDefault="008936DB" w:rsidP="008F1D95">
      <w:pPr>
        <w:pStyle w:val="Heading3"/>
        <w:rPr>
          <w:rFonts w:asciiTheme="minorHAnsi" w:hAnsiTheme="minorHAnsi" w:cstheme="minorHAnsi"/>
          <w:b/>
          <w:i w:val="0"/>
          <w:color w:val="0070C0"/>
          <w:sz w:val="22"/>
          <w:szCs w:val="22"/>
        </w:rPr>
      </w:pPr>
      <w:r w:rsidRPr="00AD60BB">
        <w:rPr>
          <w:rFonts w:asciiTheme="minorHAnsi" w:hAnsiTheme="minorHAnsi" w:cstheme="minorHAnsi"/>
          <w:b/>
          <w:i w:val="0"/>
          <w:color w:val="0070C0"/>
          <w:sz w:val="22"/>
          <w:szCs w:val="22"/>
        </w:rPr>
        <w:t>General Information</w:t>
      </w:r>
    </w:p>
    <w:p w14:paraId="09058712" w14:textId="77777777" w:rsidR="008F1D95" w:rsidRPr="00AD60BB" w:rsidRDefault="008F1D95" w:rsidP="008F1D95">
      <w:pPr>
        <w:rPr>
          <w:rFonts w:asciiTheme="minorHAnsi" w:hAnsiTheme="minorHAnsi" w:cstheme="minorHAnsi"/>
          <w:sz w:val="22"/>
          <w:szCs w:val="22"/>
        </w:rPr>
      </w:pPr>
      <w:r w:rsidRPr="00AD60BB">
        <w:rPr>
          <w:rFonts w:asciiTheme="minorHAnsi" w:hAnsiTheme="minorHAnsi" w:cstheme="minorHAnsi"/>
          <w:sz w:val="22"/>
          <w:szCs w:val="22"/>
        </w:rPr>
        <w:t>The following information is taken into account when considering an application for a grant:</w:t>
      </w:r>
    </w:p>
    <w:p w14:paraId="341B76DC" w14:textId="77777777" w:rsidR="008F1D95" w:rsidRPr="00AD60BB" w:rsidRDefault="008F1D95" w:rsidP="008F1D95">
      <w:pPr>
        <w:rPr>
          <w:rFonts w:asciiTheme="minorHAnsi" w:hAnsiTheme="minorHAnsi" w:cstheme="minorHAnsi"/>
          <w:sz w:val="22"/>
          <w:szCs w:val="22"/>
        </w:rPr>
      </w:pPr>
    </w:p>
    <w:p w14:paraId="1CABAE0A" w14:textId="10327044" w:rsidR="008F1D95" w:rsidRPr="00AD60BB" w:rsidRDefault="008F1D95" w:rsidP="003C1F67">
      <w:pPr>
        <w:pStyle w:val="BodyText"/>
        <w:rPr>
          <w:rFonts w:asciiTheme="minorHAnsi" w:hAnsiTheme="minorHAnsi" w:cstheme="minorHAnsi"/>
          <w:sz w:val="22"/>
          <w:szCs w:val="22"/>
        </w:rPr>
      </w:pPr>
      <w:r w:rsidRPr="00AD60BB">
        <w:rPr>
          <w:rFonts w:asciiTheme="minorHAnsi" w:hAnsiTheme="minorHAnsi" w:cstheme="minorHAnsi"/>
          <w:sz w:val="22"/>
          <w:szCs w:val="22"/>
        </w:rPr>
        <w:t>Applications will only be considered on the application form. Please complete the form clearly and answer all questions as fully as possible.</w:t>
      </w:r>
      <w:r w:rsidR="00D93C6F" w:rsidRPr="00AD60BB">
        <w:rPr>
          <w:rFonts w:asciiTheme="minorHAnsi" w:hAnsiTheme="minorHAnsi" w:cstheme="minorHAnsi"/>
          <w:sz w:val="22"/>
          <w:szCs w:val="22"/>
        </w:rPr>
        <w:t xml:space="preserve"> Incomplete applications or those lacking information</w:t>
      </w:r>
      <w:r w:rsidR="00F66453">
        <w:rPr>
          <w:rFonts w:asciiTheme="minorHAnsi" w:hAnsiTheme="minorHAnsi" w:cstheme="minorHAnsi"/>
          <w:sz w:val="22"/>
          <w:szCs w:val="22"/>
        </w:rPr>
        <w:t>,</w:t>
      </w:r>
      <w:r w:rsidR="00D93C6F" w:rsidRPr="00AD60BB">
        <w:rPr>
          <w:rFonts w:asciiTheme="minorHAnsi" w:hAnsiTheme="minorHAnsi" w:cstheme="minorHAnsi"/>
          <w:sz w:val="22"/>
          <w:szCs w:val="22"/>
        </w:rPr>
        <w:t xml:space="preserve"> or supporting documentation</w:t>
      </w:r>
      <w:r w:rsidR="00F66453">
        <w:rPr>
          <w:rFonts w:asciiTheme="minorHAnsi" w:hAnsiTheme="minorHAnsi" w:cstheme="minorHAnsi"/>
          <w:sz w:val="22"/>
          <w:szCs w:val="22"/>
        </w:rPr>
        <w:t>,</w:t>
      </w:r>
      <w:r w:rsidR="00D93C6F" w:rsidRPr="00AD60BB">
        <w:rPr>
          <w:rFonts w:asciiTheme="minorHAnsi" w:hAnsiTheme="minorHAnsi" w:cstheme="minorHAnsi"/>
          <w:sz w:val="22"/>
          <w:szCs w:val="22"/>
        </w:rPr>
        <w:t xml:space="preserve"> </w:t>
      </w:r>
      <w:r w:rsidR="0085240C" w:rsidRPr="00AD60BB">
        <w:rPr>
          <w:rFonts w:asciiTheme="minorHAnsi" w:hAnsiTheme="minorHAnsi" w:cstheme="minorHAnsi"/>
          <w:sz w:val="22"/>
          <w:szCs w:val="22"/>
        </w:rPr>
        <w:t>will</w:t>
      </w:r>
      <w:r w:rsidR="00D93C6F" w:rsidRPr="00AD60BB">
        <w:rPr>
          <w:rFonts w:asciiTheme="minorHAnsi" w:hAnsiTheme="minorHAnsi" w:cstheme="minorHAnsi"/>
          <w:sz w:val="22"/>
          <w:szCs w:val="22"/>
        </w:rPr>
        <w:t xml:space="preserve"> be declined.</w:t>
      </w:r>
    </w:p>
    <w:p w14:paraId="0140807E" w14:textId="77777777" w:rsidR="008F1D95" w:rsidRPr="00AD60BB" w:rsidRDefault="008F1D95" w:rsidP="008F1D95">
      <w:pPr>
        <w:rPr>
          <w:rFonts w:asciiTheme="minorHAnsi" w:hAnsiTheme="minorHAnsi" w:cstheme="minorHAnsi"/>
          <w:sz w:val="22"/>
          <w:szCs w:val="22"/>
        </w:rPr>
      </w:pPr>
    </w:p>
    <w:p w14:paraId="228E007F" w14:textId="0B8F0B26" w:rsidR="008F1D95" w:rsidRPr="00AD60BB" w:rsidRDefault="008F1D95" w:rsidP="003C1F67">
      <w:pPr>
        <w:pStyle w:val="ListParagraph"/>
        <w:ind w:left="0"/>
        <w:rPr>
          <w:rFonts w:asciiTheme="minorHAnsi" w:hAnsiTheme="minorHAnsi" w:cstheme="minorHAnsi"/>
          <w:sz w:val="22"/>
          <w:szCs w:val="22"/>
        </w:rPr>
      </w:pPr>
      <w:r w:rsidRPr="00AD60BB">
        <w:rPr>
          <w:rFonts w:asciiTheme="minorHAnsi" w:hAnsiTheme="minorHAnsi" w:cstheme="minorHAnsi"/>
          <w:sz w:val="22"/>
          <w:szCs w:val="22"/>
        </w:rPr>
        <w:t xml:space="preserve">The </w:t>
      </w:r>
      <w:r w:rsidR="008936DB" w:rsidRPr="00AD60BB">
        <w:rPr>
          <w:rFonts w:asciiTheme="minorHAnsi" w:hAnsiTheme="minorHAnsi" w:cstheme="minorHAnsi"/>
          <w:sz w:val="22"/>
          <w:szCs w:val="22"/>
        </w:rPr>
        <w:t xml:space="preserve">organisation, </w:t>
      </w:r>
      <w:r w:rsidRPr="00AD60BB">
        <w:rPr>
          <w:rFonts w:asciiTheme="minorHAnsi" w:hAnsiTheme="minorHAnsi" w:cstheme="minorHAnsi"/>
          <w:sz w:val="22"/>
          <w:szCs w:val="22"/>
        </w:rPr>
        <w:t>group or person to bene</w:t>
      </w:r>
      <w:r w:rsidR="008936DB" w:rsidRPr="00AD60BB">
        <w:rPr>
          <w:rFonts w:asciiTheme="minorHAnsi" w:hAnsiTheme="minorHAnsi" w:cstheme="minorHAnsi"/>
          <w:sz w:val="22"/>
          <w:szCs w:val="22"/>
        </w:rPr>
        <w:t xml:space="preserve">fit from the grant must live, </w:t>
      </w:r>
      <w:r w:rsidRPr="00AD60BB">
        <w:rPr>
          <w:rFonts w:asciiTheme="minorHAnsi" w:hAnsiTheme="minorHAnsi" w:cstheme="minorHAnsi"/>
          <w:sz w:val="22"/>
          <w:szCs w:val="22"/>
        </w:rPr>
        <w:t xml:space="preserve">operate </w:t>
      </w:r>
      <w:r w:rsidR="008936DB" w:rsidRPr="00AD60BB">
        <w:rPr>
          <w:rFonts w:asciiTheme="minorHAnsi" w:hAnsiTheme="minorHAnsi" w:cstheme="minorHAnsi"/>
          <w:sz w:val="22"/>
          <w:szCs w:val="22"/>
        </w:rPr>
        <w:t xml:space="preserve">or support those living in Stevenage and/or the surrounding villages of </w:t>
      </w:r>
      <w:r w:rsidR="004F05C2" w:rsidRPr="00054A81">
        <w:rPr>
          <w:rFonts w:asciiTheme="minorHAnsi" w:hAnsiTheme="minorHAnsi" w:cstheme="minorHAnsi"/>
          <w:sz w:val="22"/>
          <w:szCs w:val="22"/>
        </w:rPr>
        <w:t xml:space="preserve">Almshoe Bury, </w:t>
      </w:r>
      <w:proofErr w:type="spellStart"/>
      <w:r w:rsidR="00496379">
        <w:rPr>
          <w:rFonts w:asciiTheme="minorHAnsi" w:hAnsiTheme="minorHAnsi" w:cstheme="minorHAnsi"/>
          <w:sz w:val="22"/>
          <w:szCs w:val="22"/>
        </w:rPr>
        <w:t>Ardeley</w:t>
      </w:r>
      <w:proofErr w:type="spellEnd"/>
      <w:r w:rsidR="00496379">
        <w:rPr>
          <w:rFonts w:asciiTheme="minorHAnsi" w:hAnsiTheme="minorHAnsi" w:cstheme="minorHAnsi"/>
          <w:sz w:val="22"/>
          <w:szCs w:val="22"/>
        </w:rPr>
        <w:t xml:space="preserve">, </w:t>
      </w:r>
      <w:r w:rsidRPr="00054A81">
        <w:rPr>
          <w:rFonts w:asciiTheme="minorHAnsi" w:hAnsiTheme="minorHAnsi" w:cstheme="minorHAnsi"/>
          <w:sz w:val="22"/>
          <w:szCs w:val="22"/>
        </w:rPr>
        <w:t>Aston,</w:t>
      </w:r>
      <w:r w:rsidRPr="00054A81">
        <w:rPr>
          <w:rFonts w:asciiTheme="minorHAnsi" w:hAnsiTheme="minorHAnsi" w:cstheme="minorHAnsi"/>
          <w:sz w:val="22"/>
          <w:szCs w:val="22"/>
          <w:lang w:val="en-GB"/>
        </w:rPr>
        <w:t xml:space="preserve"> Benington</w:t>
      </w:r>
      <w:r w:rsidRPr="00054A81">
        <w:rPr>
          <w:rFonts w:asciiTheme="minorHAnsi" w:hAnsiTheme="minorHAnsi" w:cstheme="minorHAnsi"/>
          <w:sz w:val="22"/>
          <w:szCs w:val="22"/>
        </w:rPr>
        <w:t xml:space="preserve">, Cromer, Datchworth, Graveley, Knebworth, </w:t>
      </w:r>
      <w:r w:rsidR="00CB1D08" w:rsidRPr="00054A81">
        <w:rPr>
          <w:rFonts w:asciiTheme="minorHAnsi" w:hAnsiTheme="minorHAnsi" w:cstheme="minorHAnsi"/>
          <w:sz w:val="22"/>
          <w:szCs w:val="22"/>
        </w:rPr>
        <w:t xml:space="preserve">Great Wymondley, </w:t>
      </w:r>
      <w:r w:rsidRPr="00054A81">
        <w:rPr>
          <w:rFonts w:asciiTheme="minorHAnsi" w:hAnsiTheme="minorHAnsi" w:cstheme="minorHAnsi"/>
          <w:sz w:val="22"/>
          <w:szCs w:val="22"/>
        </w:rPr>
        <w:t xml:space="preserve">Little Wymondley, Old Knebworth, </w:t>
      </w:r>
      <w:r w:rsidR="00CB1D08" w:rsidRPr="00054A81">
        <w:rPr>
          <w:rFonts w:asciiTheme="minorHAnsi" w:hAnsiTheme="minorHAnsi" w:cstheme="minorHAnsi"/>
          <w:sz w:val="22"/>
          <w:szCs w:val="22"/>
        </w:rPr>
        <w:t xml:space="preserve">Rabley Heath, </w:t>
      </w:r>
      <w:r w:rsidRPr="00054A81">
        <w:rPr>
          <w:rFonts w:asciiTheme="minorHAnsi" w:hAnsiTheme="minorHAnsi" w:cstheme="minorHAnsi"/>
          <w:sz w:val="22"/>
          <w:szCs w:val="22"/>
        </w:rPr>
        <w:t>Walkern, Watton-at-Stone, Weston, and Woolmer Green.</w:t>
      </w:r>
      <w:r w:rsidR="00CA1365" w:rsidRPr="00AD60BB">
        <w:rPr>
          <w:rFonts w:asciiTheme="minorHAnsi" w:hAnsiTheme="minorHAnsi" w:cstheme="minorHAnsi"/>
          <w:sz w:val="22"/>
          <w:szCs w:val="22"/>
        </w:rPr>
        <w:t xml:space="preserve"> This also applies for applicants representing a national or international charity. </w:t>
      </w:r>
    </w:p>
    <w:p w14:paraId="7A8F7BB5" w14:textId="77777777" w:rsidR="006C7D0A" w:rsidRPr="00AD60BB" w:rsidRDefault="006C7D0A" w:rsidP="003C1F67">
      <w:pPr>
        <w:pStyle w:val="ListParagraph"/>
        <w:ind w:left="0"/>
        <w:rPr>
          <w:rFonts w:asciiTheme="minorHAnsi" w:hAnsiTheme="minorHAnsi" w:cstheme="minorHAnsi"/>
          <w:sz w:val="22"/>
          <w:szCs w:val="22"/>
        </w:rPr>
      </w:pPr>
    </w:p>
    <w:p w14:paraId="23C1B20E" w14:textId="6559F2EA" w:rsidR="004567DE" w:rsidRPr="00AD60BB" w:rsidRDefault="003801EA" w:rsidP="005002D1">
      <w:pPr>
        <w:pStyle w:val="xxmsonospacing"/>
        <w:rPr>
          <w:rFonts w:asciiTheme="minorHAnsi" w:eastAsia="Times New Roman" w:hAnsiTheme="minorHAnsi" w:cstheme="minorHAnsi"/>
          <w:sz w:val="22"/>
          <w:szCs w:val="22"/>
          <w:lang w:val="en-US" w:eastAsia="en-US"/>
        </w:rPr>
      </w:pPr>
      <w:r w:rsidRPr="00AD60BB">
        <w:rPr>
          <w:rFonts w:asciiTheme="minorHAnsi" w:eastAsia="Times New Roman" w:hAnsiTheme="minorHAnsi" w:cstheme="minorHAnsi"/>
          <w:sz w:val="22"/>
          <w:szCs w:val="22"/>
          <w:lang w:val="en-US" w:eastAsia="en-US"/>
        </w:rPr>
        <w:t>Beneficiaries must be in financial hardship</w:t>
      </w:r>
      <w:r w:rsidR="003E7022" w:rsidRPr="00AD60BB">
        <w:rPr>
          <w:rFonts w:asciiTheme="minorHAnsi" w:eastAsia="Times New Roman" w:hAnsiTheme="minorHAnsi" w:cstheme="minorHAnsi"/>
          <w:sz w:val="22"/>
          <w:szCs w:val="22"/>
          <w:lang w:val="en-US" w:eastAsia="en-US"/>
        </w:rPr>
        <w:t xml:space="preserve">, which must be quantified clearly on the application form and with supporting evidence provided. </w:t>
      </w:r>
    </w:p>
    <w:p w14:paraId="64637C46" w14:textId="77777777" w:rsidR="00F912AC" w:rsidRPr="00AD60BB" w:rsidRDefault="00F912AC" w:rsidP="00F912AC">
      <w:pPr>
        <w:pStyle w:val="xxmsonospacing"/>
        <w:rPr>
          <w:rFonts w:asciiTheme="minorHAnsi" w:eastAsia="Times New Roman" w:hAnsiTheme="minorHAnsi" w:cstheme="minorHAnsi"/>
          <w:sz w:val="22"/>
          <w:szCs w:val="22"/>
          <w:lang w:val="en-US" w:eastAsia="en-US"/>
        </w:rPr>
      </w:pPr>
    </w:p>
    <w:p w14:paraId="6F614A34" w14:textId="361FA9D0" w:rsidR="005002D1" w:rsidRPr="00C6715C" w:rsidRDefault="003C1F67" w:rsidP="00F912AC">
      <w:pPr>
        <w:pStyle w:val="xxmsonospacing"/>
        <w:rPr>
          <w:rFonts w:asciiTheme="minorHAnsi" w:eastAsia="Times New Roman" w:hAnsiTheme="minorHAnsi" w:cstheme="minorHAnsi"/>
          <w:sz w:val="21"/>
          <w:szCs w:val="21"/>
          <w:lang w:val="en-US" w:eastAsia="en-US"/>
        </w:rPr>
      </w:pPr>
      <w:r w:rsidRPr="00C6715C">
        <w:rPr>
          <w:rFonts w:asciiTheme="minorHAnsi" w:hAnsiTheme="minorHAnsi" w:cstheme="minorHAnsi"/>
          <w:sz w:val="21"/>
          <w:szCs w:val="21"/>
        </w:rPr>
        <w:t>We will not support applications for the purpose of:</w:t>
      </w:r>
    </w:p>
    <w:p w14:paraId="777419CB" w14:textId="77777777" w:rsidR="003C1F67" w:rsidRPr="00C6715C" w:rsidRDefault="003C1F67" w:rsidP="003C1F67">
      <w:pPr>
        <w:pStyle w:val="ListParagraph"/>
        <w:numPr>
          <w:ilvl w:val="0"/>
          <w:numId w:val="31"/>
        </w:numPr>
        <w:rPr>
          <w:rFonts w:asciiTheme="minorHAnsi" w:hAnsiTheme="minorHAnsi" w:cstheme="minorHAnsi"/>
          <w:sz w:val="21"/>
          <w:szCs w:val="21"/>
        </w:rPr>
      </w:pPr>
      <w:r w:rsidRPr="00C6715C">
        <w:rPr>
          <w:rFonts w:asciiTheme="minorHAnsi" w:hAnsiTheme="minorHAnsi" w:cstheme="minorHAnsi"/>
          <w:sz w:val="21"/>
          <w:szCs w:val="21"/>
        </w:rPr>
        <w:t>pursuing political objectives</w:t>
      </w:r>
    </w:p>
    <w:p w14:paraId="3C0E6D05" w14:textId="77777777" w:rsidR="003C1F67" w:rsidRPr="00C6715C" w:rsidRDefault="003C1F67" w:rsidP="003C1F67">
      <w:pPr>
        <w:pStyle w:val="ListParagraph"/>
        <w:numPr>
          <w:ilvl w:val="0"/>
          <w:numId w:val="31"/>
        </w:numPr>
        <w:rPr>
          <w:rFonts w:asciiTheme="minorHAnsi" w:hAnsiTheme="minorHAnsi" w:cstheme="minorHAnsi"/>
          <w:sz w:val="21"/>
          <w:szCs w:val="21"/>
        </w:rPr>
      </w:pPr>
      <w:r w:rsidRPr="00C6715C">
        <w:rPr>
          <w:rFonts w:asciiTheme="minorHAnsi" w:hAnsiTheme="minorHAnsi" w:cstheme="minorHAnsi"/>
          <w:sz w:val="21"/>
          <w:szCs w:val="21"/>
        </w:rPr>
        <w:t>religious evangelism</w:t>
      </w:r>
    </w:p>
    <w:p w14:paraId="10791E6E" w14:textId="77777777" w:rsidR="003C1F67" w:rsidRPr="00C6715C" w:rsidRDefault="003C1F67" w:rsidP="003C1F67">
      <w:pPr>
        <w:pStyle w:val="ListParagraph"/>
        <w:numPr>
          <w:ilvl w:val="0"/>
          <w:numId w:val="31"/>
        </w:numPr>
        <w:rPr>
          <w:rFonts w:asciiTheme="minorHAnsi" w:hAnsiTheme="minorHAnsi" w:cstheme="minorHAnsi"/>
          <w:sz w:val="21"/>
          <w:szCs w:val="21"/>
        </w:rPr>
      </w:pPr>
      <w:r w:rsidRPr="00C6715C">
        <w:rPr>
          <w:rFonts w:asciiTheme="minorHAnsi" w:hAnsiTheme="minorHAnsi" w:cstheme="minorHAnsi"/>
          <w:sz w:val="21"/>
          <w:szCs w:val="21"/>
        </w:rPr>
        <w:t>pursuing trade union objectives save for the welfare functions of trade unions</w:t>
      </w:r>
    </w:p>
    <w:p w14:paraId="11910BA0" w14:textId="77777777" w:rsidR="003C1F67" w:rsidRPr="00C6715C" w:rsidRDefault="003C1F67" w:rsidP="003C1F67">
      <w:pPr>
        <w:pStyle w:val="ListParagraph"/>
        <w:numPr>
          <w:ilvl w:val="0"/>
          <w:numId w:val="31"/>
        </w:numPr>
        <w:rPr>
          <w:rFonts w:asciiTheme="minorHAnsi" w:hAnsiTheme="minorHAnsi" w:cstheme="minorHAnsi"/>
          <w:sz w:val="21"/>
          <w:szCs w:val="21"/>
        </w:rPr>
      </w:pPr>
      <w:r w:rsidRPr="00C6715C">
        <w:rPr>
          <w:rFonts w:asciiTheme="minorHAnsi" w:hAnsiTheme="minorHAnsi" w:cstheme="minorHAnsi"/>
          <w:sz w:val="21"/>
          <w:szCs w:val="21"/>
        </w:rPr>
        <w:t>animal welfare</w:t>
      </w:r>
    </w:p>
    <w:p w14:paraId="0477AC4E" w14:textId="77777777" w:rsidR="003C1F67" w:rsidRPr="00C6715C" w:rsidRDefault="003C1F67" w:rsidP="003C1F67">
      <w:pPr>
        <w:pStyle w:val="ListParagraph"/>
        <w:numPr>
          <w:ilvl w:val="0"/>
          <w:numId w:val="31"/>
        </w:numPr>
        <w:rPr>
          <w:rFonts w:asciiTheme="minorHAnsi" w:hAnsiTheme="minorHAnsi" w:cstheme="minorHAnsi"/>
          <w:sz w:val="21"/>
          <w:szCs w:val="21"/>
        </w:rPr>
      </w:pPr>
      <w:r w:rsidRPr="00C6715C">
        <w:rPr>
          <w:rFonts w:asciiTheme="minorHAnsi" w:hAnsiTheme="minorHAnsi" w:cstheme="minorHAnsi"/>
          <w:sz w:val="21"/>
          <w:szCs w:val="21"/>
        </w:rPr>
        <w:t>any other purpose inconsistent with the Trust’s charitable objectives</w:t>
      </w:r>
    </w:p>
    <w:p w14:paraId="7E19E222" w14:textId="77777777" w:rsidR="003C1F67" w:rsidRPr="00C6715C" w:rsidRDefault="003C1F67" w:rsidP="003C1F67">
      <w:pPr>
        <w:pStyle w:val="ListParagraph"/>
        <w:numPr>
          <w:ilvl w:val="0"/>
          <w:numId w:val="31"/>
        </w:numPr>
        <w:rPr>
          <w:rFonts w:asciiTheme="minorHAnsi" w:hAnsiTheme="minorHAnsi" w:cstheme="minorHAnsi"/>
          <w:sz w:val="21"/>
          <w:szCs w:val="21"/>
        </w:rPr>
      </w:pPr>
      <w:r w:rsidRPr="00C6715C">
        <w:rPr>
          <w:rFonts w:asciiTheme="minorHAnsi" w:hAnsiTheme="minorHAnsi" w:cstheme="minorHAnsi"/>
          <w:sz w:val="21"/>
          <w:szCs w:val="21"/>
        </w:rPr>
        <w:t>retrospective grants (items or services already purchased)</w:t>
      </w:r>
    </w:p>
    <w:p w14:paraId="42051C3A" w14:textId="77777777" w:rsidR="003367FA" w:rsidRPr="00C6715C" w:rsidRDefault="003367FA" w:rsidP="003C1F67">
      <w:pPr>
        <w:pStyle w:val="ListParagraph"/>
        <w:numPr>
          <w:ilvl w:val="0"/>
          <w:numId w:val="31"/>
        </w:numPr>
        <w:rPr>
          <w:rFonts w:asciiTheme="minorHAnsi" w:hAnsiTheme="minorHAnsi" w:cstheme="minorHAnsi"/>
          <w:sz w:val="21"/>
          <w:szCs w:val="21"/>
        </w:rPr>
      </w:pPr>
      <w:r w:rsidRPr="00C6715C">
        <w:rPr>
          <w:rFonts w:asciiTheme="minorHAnsi" w:hAnsiTheme="minorHAnsi" w:cstheme="minorHAnsi"/>
          <w:sz w:val="21"/>
          <w:szCs w:val="21"/>
        </w:rPr>
        <w:t>the supply and fitting of flooring</w:t>
      </w:r>
      <w:r w:rsidR="00740F93" w:rsidRPr="00C6715C">
        <w:rPr>
          <w:rFonts w:asciiTheme="minorHAnsi" w:hAnsiTheme="minorHAnsi" w:cstheme="minorHAnsi"/>
          <w:sz w:val="21"/>
          <w:szCs w:val="21"/>
        </w:rPr>
        <w:t xml:space="preserve"> materials</w:t>
      </w:r>
      <w:r w:rsidRPr="00C6715C">
        <w:rPr>
          <w:rFonts w:asciiTheme="minorHAnsi" w:hAnsiTheme="minorHAnsi" w:cstheme="minorHAnsi"/>
          <w:sz w:val="21"/>
          <w:szCs w:val="21"/>
        </w:rPr>
        <w:t>, except in exceptional circumstances</w:t>
      </w:r>
    </w:p>
    <w:p w14:paraId="5918A9DF" w14:textId="77777777" w:rsidR="003C1F67" w:rsidRPr="00C6715C" w:rsidRDefault="003C1F67" w:rsidP="003C1F67">
      <w:pPr>
        <w:pStyle w:val="ListParagraph"/>
        <w:ind w:left="0"/>
        <w:rPr>
          <w:rFonts w:asciiTheme="minorHAnsi" w:hAnsiTheme="minorHAnsi" w:cstheme="minorHAnsi"/>
          <w:sz w:val="21"/>
          <w:szCs w:val="21"/>
        </w:rPr>
      </w:pPr>
    </w:p>
    <w:p w14:paraId="018968B7" w14:textId="6DE9DF53" w:rsidR="005002D1" w:rsidRPr="00C6715C" w:rsidRDefault="003C1F67" w:rsidP="003C1F67">
      <w:pPr>
        <w:pStyle w:val="ListParagraph"/>
        <w:ind w:left="0"/>
        <w:rPr>
          <w:rFonts w:asciiTheme="minorHAnsi" w:hAnsiTheme="minorHAnsi" w:cstheme="minorHAnsi"/>
          <w:sz w:val="21"/>
          <w:szCs w:val="21"/>
        </w:rPr>
      </w:pPr>
      <w:r w:rsidRPr="00C6715C">
        <w:rPr>
          <w:rFonts w:asciiTheme="minorHAnsi" w:hAnsiTheme="minorHAnsi" w:cstheme="minorHAnsi"/>
          <w:sz w:val="21"/>
          <w:szCs w:val="21"/>
        </w:rPr>
        <w:t xml:space="preserve">Given that our resources cannot meet </w:t>
      </w:r>
      <w:r w:rsidR="007F063D" w:rsidRPr="00C6715C">
        <w:rPr>
          <w:rFonts w:asciiTheme="minorHAnsi" w:hAnsiTheme="minorHAnsi" w:cstheme="minorHAnsi"/>
          <w:sz w:val="21"/>
          <w:szCs w:val="21"/>
        </w:rPr>
        <w:t>every need, the Trust prefers not to fund the following:</w:t>
      </w:r>
    </w:p>
    <w:p w14:paraId="1A4135D8" w14:textId="77777777" w:rsidR="007F063D" w:rsidRPr="00C6715C" w:rsidRDefault="007F063D" w:rsidP="007F063D">
      <w:pPr>
        <w:pStyle w:val="ListParagraph"/>
        <w:numPr>
          <w:ilvl w:val="0"/>
          <w:numId w:val="31"/>
        </w:numPr>
        <w:rPr>
          <w:rFonts w:asciiTheme="minorHAnsi" w:hAnsiTheme="minorHAnsi" w:cstheme="minorHAnsi"/>
          <w:sz w:val="21"/>
          <w:szCs w:val="21"/>
        </w:rPr>
      </w:pPr>
      <w:r w:rsidRPr="00C6715C">
        <w:rPr>
          <w:rFonts w:asciiTheme="minorHAnsi" w:hAnsiTheme="minorHAnsi" w:cstheme="minorHAnsi"/>
          <w:sz w:val="21"/>
          <w:szCs w:val="21"/>
        </w:rPr>
        <w:t>replacement of statutory funding</w:t>
      </w:r>
    </w:p>
    <w:p w14:paraId="52BB52DE" w14:textId="77777777" w:rsidR="007F063D" w:rsidRPr="00C6715C" w:rsidRDefault="007F063D" w:rsidP="007F063D">
      <w:pPr>
        <w:pStyle w:val="ListParagraph"/>
        <w:numPr>
          <w:ilvl w:val="0"/>
          <w:numId w:val="31"/>
        </w:numPr>
        <w:rPr>
          <w:rFonts w:asciiTheme="minorHAnsi" w:hAnsiTheme="minorHAnsi" w:cstheme="minorHAnsi"/>
          <w:sz w:val="21"/>
          <w:szCs w:val="21"/>
        </w:rPr>
      </w:pPr>
      <w:r w:rsidRPr="00C6715C">
        <w:rPr>
          <w:rFonts w:asciiTheme="minorHAnsi" w:hAnsiTheme="minorHAnsi" w:cstheme="minorHAnsi"/>
          <w:sz w:val="21"/>
          <w:szCs w:val="21"/>
        </w:rPr>
        <w:t>general appeals</w:t>
      </w:r>
    </w:p>
    <w:p w14:paraId="7766FFB6" w14:textId="77777777" w:rsidR="007F063D" w:rsidRPr="00C6715C" w:rsidRDefault="007F063D" w:rsidP="007F063D">
      <w:pPr>
        <w:pStyle w:val="ListParagraph"/>
        <w:numPr>
          <w:ilvl w:val="0"/>
          <w:numId w:val="31"/>
        </w:numPr>
        <w:rPr>
          <w:rFonts w:asciiTheme="minorHAnsi" w:hAnsiTheme="minorHAnsi" w:cstheme="minorHAnsi"/>
          <w:sz w:val="21"/>
          <w:szCs w:val="21"/>
        </w:rPr>
      </w:pPr>
      <w:r w:rsidRPr="00C6715C">
        <w:rPr>
          <w:rFonts w:asciiTheme="minorHAnsi" w:hAnsiTheme="minorHAnsi" w:cstheme="minorHAnsi"/>
          <w:sz w:val="21"/>
          <w:szCs w:val="21"/>
        </w:rPr>
        <w:t>large national/international charities</w:t>
      </w:r>
    </w:p>
    <w:p w14:paraId="456CECFE" w14:textId="77777777" w:rsidR="007F063D" w:rsidRPr="00C6715C" w:rsidRDefault="007F063D" w:rsidP="007F063D">
      <w:pPr>
        <w:pStyle w:val="ListParagraph"/>
        <w:numPr>
          <w:ilvl w:val="0"/>
          <w:numId w:val="31"/>
        </w:numPr>
        <w:rPr>
          <w:rFonts w:asciiTheme="minorHAnsi" w:hAnsiTheme="minorHAnsi" w:cstheme="minorHAnsi"/>
          <w:sz w:val="21"/>
          <w:szCs w:val="21"/>
        </w:rPr>
      </w:pPr>
      <w:r w:rsidRPr="00C6715C">
        <w:rPr>
          <w:rFonts w:asciiTheme="minorHAnsi" w:hAnsiTheme="minorHAnsi" w:cstheme="minorHAnsi"/>
          <w:sz w:val="21"/>
          <w:szCs w:val="21"/>
        </w:rPr>
        <w:t>educational projects that should be covered within the national curriculum</w:t>
      </w:r>
    </w:p>
    <w:p w14:paraId="7ECC9A1F" w14:textId="77777777" w:rsidR="007F063D" w:rsidRPr="00C6715C" w:rsidRDefault="007F063D" w:rsidP="007F063D">
      <w:pPr>
        <w:pStyle w:val="ListParagraph"/>
        <w:numPr>
          <w:ilvl w:val="0"/>
          <w:numId w:val="31"/>
        </w:numPr>
        <w:rPr>
          <w:rFonts w:asciiTheme="minorHAnsi" w:hAnsiTheme="minorHAnsi" w:cstheme="minorHAnsi"/>
          <w:sz w:val="21"/>
          <w:szCs w:val="21"/>
        </w:rPr>
      </w:pPr>
      <w:r w:rsidRPr="00C6715C">
        <w:rPr>
          <w:rFonts w:asciiTheme="minorHAnsi" w:hAnsiTheme="minorHAnsi" w:cstheme="minorHAnsi"/>
          <w:sz w:val="21"/>
          <w:szCs w:val="21"/>
        </w:rPr>
        <w:t>the costs of medical treatment</w:t>
      </w:r>
    </w:p>
    <w:p w14:paraId="0A418CE7" w14:textId="77777777" w:rsidR="003C1F67" w:rsidRPr="00C6715C" w:rsidRDefault="00F1106A" w:rsidP="003C1F67">
      <w:pPr>
        <w:pStyle w:val="ListParagraph"/>
        <w:numPr>
          <w:ilvl w:val="0"/>
          <w:numId w:val="31"/>
        </w:numPr>
        <w:rPr>
          <w:rFonts w:asciiTheme="minorHAnsi" w:hAnsiTheme="minorHAnsi" w:cstheme="minorHAnsi"/>
          <w:sz w:val="21"/>
          <w:szCs w:val="21"/>
        </w:rPr>
      </w:pPr>
      <w:r w:rsidRPr="00C6715C">
        <w:rPr>
          <w:rFonts w:asciiTheme="minorHAnsi" w:hAnsiTheme="minorHAnsi" w:cstheme="minorHAnsi"/>
          <w:sz w:val="21"/>
          <w:szCs w:val="21"/>
        </w:rPr>
        <w:t>ongoing</w:t>
      </w:r>
      <w:r w:rsidR="007F063D" w:rsidRPr="00C6715C">
        <w:rPr>
          <w:rFonts w:asciiTheme="minorHAnsi" w:hAnsiTheme="minorHAnsi" w:cstheme="minorHAnsi"/>
          <w:sz w:val="21"/>
          <w:szCs w:val="21"/>
        </w:rPr>
        <w:t xml:space="preserve"> costs</w:t>
      </w:r>
    </w:p>
    <w:p w14:paraId="0FC7344A" w14:textId="33E1B139" w:rsidR="00B75074" w:rsidRPr="00C6715C" w:rsidRDefault="00B75074" w:rsidP="003C1F67">
      <w:pPr>
        <w:pStyle w:val="ListParagraph"/>
        <w:numPr>
          <w:ilvl w:val="0"/>
          <w:numId w:val="31"/>
        </w:numPr>
        <w:rPr>
          <w:rFonts w:asciiTheme="minorHAnsi" w:hAnsiTheme="minorHAnsi" w:cstheme="minorHAnsi"/>
          <w:sz w:val="21"/>
          <w:szCs w:val="21"/>
        </w:rPr>
      </w:pPr>
      <w:r w:rsidRPr="00C6715C">
        <w:rPr>
          <w:rFonts w:asciiTheme="minorHAnsi" w:hAnsiTheme="minorHAnsi" w:cstheme="minorHAnsi"/>
          <w:sz w:val="21"/>
          <w:szCs w:val="21"/>
        </w:rPr>
        <w:t xml:space="preserve">organisations who are fundraising for </w:t>
      </w:r>
      <w:r w:rsidR="00B15E70" w:rsidRPr="00C6715C">
        <w:rPr>
          <w:rFonts w:asciiTheme="minorHAnsi" w:hAnsiTheme="minorHAnsi" w:cstheme="minorHAnsi"/>
          <w:sz w:val="21"/>
          <w:szCs w:val="21"/>
        </w:rPr>
        <w:t>national</w:t>
      </w:r>
      <w:r w:rsidRPr="00C6715C">
        <w:rPr>
          <w:rFonts w:asciiTheme="minorHAnsi" w:hAnsiTheme="minorHAnsi" w:cstheme="minorHAnsi"/>
          <w:sz w:val="21"/>
          <w:szCs w:val="21"/>
        </w:rPr>
        <w:t xml:space="preserve"> charities</w:t>
      </w:r>
      <w:r w:rsidR="00584A2F" w:rsidRPr="00C6715C">
        <w:rPr>
          <w:rFonts w:asciiTheme="minorHAnsi" w:hAnsiTheme="minorHAnsi" w:cstheme="minorHAnsi"/>
          <w:sz w:val="21"/>
          <w:szCs w:val="21"/>
        </w:rPr>
        <w:t>/</w:t>
      </w:r>
      <w:r w:rsidR="00B15E70" w:rsidRPr="00C6715C">
        <w:rPr>
          <w:rFonts w:asciiTheme="minorHAnsi" w:hAnsiTheme="minorHAnsi" w:cstheme="minorHAnsi"/>
          <w:sz w:val="21"/>
          <w:szCs w:val="21"/>
        </w:rPr>
        <w:t>organisations who do not put their own needs first when fundraising</w:t>
      </w:r>
    </w:p>
    <w:p w14:paraId="5ED7C9AA" w14:textId="77777777" w:rsidR="00DC47AC" w:rsidRPr="00AD60BB" w:rsidRDefault="00DC47AC" w:rsidP="00DC47AC">
      <w:pPr>
        <w:rPr>
          <w:rFonts w:asciiTheme="minorHAnsi" w:hAnsiTheme="minorHAnsi" w:cstheme="minorHAnsi"/>
          <w:sz w:val="22"/>
          <w:szCs w:val="22"/>
        </w:rPr>
      </w:pPr>
      <w:r w:rsidRPr="00AD60BB">
        <w:rPr>
          <w:rFonts w:asciiTheme="minorHAnsi" w:hAnsiTheme="minorHAnsi" w:cstheme="minorHAnsi"/>
          <w:sz w:val="22"/>
          <w:szCs w:val="22"/>
        </w:rPr>
        <w:lastRenderedPageBreak/>
        <w:t xml:space="preserve">Submitting an application does not guarantee that funding will be provided, this is at the discretion of The Trust. </w:t>
      </w:r>
    </w:p>
    <w:p w14:paraId="7E54DD85" w14:textId="77777777" w:rsidR="0085117F" w:rsidRPr="00AD60BB" w:rsidRDefault="0085117F" w:rsidP="00777DB9">
      <w:pPr>
        <w:rPr>
          <w:rFonts w:asciiTheme="minorHAnsi" w:hAnsiTheme="minorHAnsi" w:cstheme="minorHAnsi"/>
          <w:sz w:val="22"/>
          <w:szCs w:val="22"/>
        </w:rPr>
      </w:pPr>
    </w:p>
    <w:p w14:paraId="682DC177" w14:textId="77777777" w:rsidR="008F1D95" w:rsidRPr="00AD60BB" w:rsidRDefault="008F1D95" w:rsidP="008F1D95">
      <w:pPr>
        <w:rPr>
          <w:rFonts w:asciiTheme="minorHAnsi" w:hAnsiTheme="minorHAnsi" w:cstheme="minorHAnsi"/>
          <w:sz w:val="22"/>
          <w:szCs w:val="22"/>
        </w:rPr>
      </w:pPr>
    </w:p>
    <w:p w14:paraId="39FC1578" w14:textId="77777777" w:rsidR="008A74F1" w:rsidRPr="00AD60BB" w:rsidRDefault="008936DB" w:rsidP="008A74F1">
      <w:pPr>
        <w:rPr>
          <w:rFonts w:asciiTheme="minorHAnsi" w:hAnsiTheme="minorHAnsi" w:cstheme="minorHAnsi"/>
          <w:b/>
          <w:color w:val="0070C0"/>
          <w:sz w:val="22"/>
          <w:szCs w:val="22"/>
        </w:rPr>
      </w:pPr>
      <w:r w:rsidRPr="00AD60BB">
        <w:rPr>
          <w:rFonts w:asciiTheme="minorHAnsi" w:hAnsiTheme="minorHAnsi" w:cstheme="minorHAnsi"/>
          <w:b/>
          <w:color w:val="0070C0"/>
          <w:sz w:val="22"/>
          <w:szCs w:val="22"/>
        </w:rPr>
        <w:t>Grants for Individuals</w:t>
      </w:r>
      <w:r w:rsidR="00CA1365" w:rsidRPr="00AD60BB">
        <w:rPr>
          <w:rFonts w:asciiTheme="minorHAnsi" w:hAnsiTheme="minorHAnsi" w:cstheme="minorHAnsi"/>
          <w:b/>
          <w:color w:val="0070C0"/>
          <w:sz w:val="22"/>
          <w:szCs w:val="22"/>
        </w:rPr>
        <w:t xml:space="preserve"> (hardship)</w:t>
      </w:r>
    </w:p>
    <w:p w14:paraId="5E21671A" w14:textId="16D06880" w:rsidR="008936DB" w:rsidRPr="00AD60BB" w:rsidRDefault="008936DB" w:rsidP="008A74F1">
      <w:pPr>
        <w:numPr>
          <w:ilvl w:val="0"/>
          <w:numId w:val="27"/>
        </w:numPr>
        <w:rPr>
          <w:rFonts w:asciiTheme="minorHAnsi" w:hAnsiTheme="minorHAnsi" w:cstheme="minorHAnsi"/>
          <w:sz w:val="22"/>
          <w:szCs w:val="22"/>
        </w:rPr>
      </w:pPr>
      <w:r w:rsidRPr="00AD60BB">
        <w:rPr>
          <w:rFonts w:asciiTheme="minorHAnsi" w:hAnsiTheme="minorHAnsi" w:cstheme="minorHAnsi"/>
          <w:sz w:val="22"/>
          <w:szCs w:val="22"/>
        </w:rPr>
        <w:t xml:space="preserve">Applications MUST be submitted by a professional person </w:t>
      </w:r>
      <w:r w:rsidR="00EE5C35" w:rsidRPr="00AD60BB">
        <w:rPr>
          <w:rFonts w:asciiTheme="minorHAnsi" w:hAnsiTheme="minorHAnsi" w:cstheme="minorHAnsi"/>
          <w:sz w:val="22"/>
          <w:szCs w:val="22"/>
        </w:rPr>
        <w:t>from a recognised organi</w:t>
      </w:r>
      <w:r w:rsidR="00BE1A14" w:rsidRPr="00AD60BB">
        <w:rPr>
          <w:rFonts w:asciiTheme="minorHAnsi" w:hAnsiTheme="minorHAnsi" w:cstheme="minorHAnsi"/>
          <w:sz w:val="22"/>
          <w:szCs w:val="22"/>
        </w:rPr>
        <w:t>s</w:t>
      </w:r>
      <w:r w:rsidR="00EE5C35" w:rsidRPr="00AD60BB">
        <w:rPr>
          <w:rFonts w:asciiTheme="minorHAnsi" w:hAnsiTheme="minorHAnsi" w:cstheme="minorHAnsi"/>
          <w:sz w:val="22"/>
          <w:szCs w:val="22"/>
        </w:rPr>
        <w:t xml:space="preserve">ation </w:t>
      </w:r>
      <w:r w:rsidRPr="00AD60BB">
        <w:rPr>
          <w:rFonts w:asciiTheme="minorHAnsi" w:hAnsiTheme="minorHAnsi" w:cstheme="minorHAnsi"/>
          <w:sz w:val="22"/>
          <w:szCs w:val="22"/>
        </w:rPr>
        <w:t>who has an ongoing</w:t>
      </w:r>
      <w:r w:rsidR="00D93C6F" w:rsidRPr="00AD60BB">
        <w:rPr>
          <w:rFonts w:asciiTheme="minorHAnsi" w:hAnsiTheme="minorHAnsi" w:cstheme="minorHAnsi"/>
          <w:sz w:val="22"/>
          <w:szCs w:val="22"/>
        </w:rPr>
        <w:t xml:space="preserve"> professional relationship with the applicant</w:t>
      </w:r>
      <w:r w:rsidRPr="00AD60BB">
        <w:rPr>
          <w:rFonts w:asciiTheme="minorHAnsi" w:hAnsiTheme="minorHAnsi" w:cstheme="minorHAnsi"/>
          <w:sz w:val="22"/>
          <w:szCs w:val="22"/>
        </w:rPr>
        <w:t xml:space="preserve"> e.g. social worker, teacher, health professional, </w:t>
      </w:r>
      <w:r w:rsidR="00D93C6F" w:rsidRPr="00AD60BB">
        <w:rPr>
          <w:rFonts w:asciiTheme="minorHAnsi" w:hAnsiTheme="minorHAnsi" w:cstheme="minorHAnsi"/>
          <w:sz w:val="22"/>
          <w:szCs w:val="22"/>
        </w:rPr>
        <w:t>support worker.</w:t>
      </w:r>
    </w:p>
    <w:p w14:paraId="4349276A" w14:textId="1B269CB1" w:rsidR="00250E0F" w:rsidRPr="00AD60BB" w:rsidRDefault="00250E0F" w:rsidP="00250E0F">
      <w:pPr>
        <w:pStyle w:val="xxmsonospacing"/>
        <w:numPr>
          <w:ilvl w:val="0"/>
          <w:numId w:val="27"/>
        </w:numPr>
        <w:rPr>
          <w:rFonts w:asciiTheme="minorHAnsi" w:eastAsia="Times New Roman" w:hAnsiTheme="minorHAnsi" w:cstheme="minorHAnsi"/>
          <w:sz w:val="22"/>
          <w:szCs w:val="22"/>
          <w:lang w:val="en-US" w:eastAsia="en-US"/>
        </w:rPr>
      </w:pPr>
      <w:r w:rsidRPr="00AD60BB">
        <w:rPr>
          <w:rFonts w:asciiTheme="minorHAnsi" w:eastAsia="Times New Roman" w:hAnsiTheme="minorHAnsi" w:cstheme="minorHAnsi"/>
          <w:sz w:val="22"/>
          <w:szCs w:val="22"/>
          <w:lang w:val="en-US" w:eastAsia="en-US"/>
        </w:rPr>
        <w:t>Referrers must obtain consent to share personal information from the beneficiary before making an application.</w:t>
      </w:r>
    </w:p>
    <w:p w14:paraId="5CCC5E54" w14:textId="303E6F8B" w:rsidR="00BE1A14" w:rsidRPr="00AD60BB" w:rsidRDefault="00BE1A14" w:rsidP="00CA1365">
      <w:pPr>
        <w:numPr>
          <w:ilvl w:val="0"/>
          <w:numId w:val="27"/>
        </w:numPr>
        <w:rPr>
          <w:rFonts w:asciiTheme="minorHAnsi" w:hAnsiTheme="minorHAnsi" w:cstheme="minorHAnsi"/>
          <w:sz w:val="22"/>
          <w:szCs w:val="22"/>
        </w:rPr>
      </w:pPr>
      <w:r w:rsidRPr="00AD60BB">
        <w:rPr>
          <w:rFonts w:asciiTheme="minorHAnsi" w:hAnsiTheme="minorHAnsi" w:cstheme="minorHAnsi"/>
          <w:sz w:val="22"/>
          <w:szCs w:val="22"/>
        </w:rPr>
        <w:t xml:space="preserve">Applications must include a copy of the beneficiary’s bank statement covering a </w:t>
      </w:r>
      <w:r w:rsidR="008A74F1" w:rsidRPr="00AD60BB">
        <w:rPr>
          <w:rFonts w:asciiTheme="minorHAnsi" w:hAnsiTheme="minorHAnsi" w:cstheme="minorHAnsi"/>
          <w:sz w:val="22"/>
          <w:szCs w:val="22"/>
        </w:rPr>
        <w:t>1-month</w:t>
      </w:r>
      <w:r w:rsidRPr="00AD60BB">
        <w:rPr>
          <w:rFonts w:asciiTheme="minorHAnsi" w:hAnsiTheme="minorHAnsi" w:cstheme="minorHAnsi"/>
          <w:sz w:val="22"/>
          <w:szCs w:val="22"/>
        </w:rPr>
        <w:t xml:space="preserve"> period within the last 3 months. Where multiple bank accounts exist, a statement will be required from each account. </w:t>
      </w:r>
    </w:p>
    <w:p w14:paraId="427D32E7" w14:textId="5103418D" w:rsidR="00D93C6F" w:rsidRPr="00AD60BB" w:rsidRDefault="00D93C6F" w:rsidP="00CA1365">
      <w:pPr>
        <w:numPr>
          <w:ilvl w:val="0"/>
          <w:numId w:val="27"/>
        </w:numPr>
        <w:rPr>
          <w:rFonts w:asciiTheme="minorHAnsi" w:hAnsiTheme="minorHAnsi" w:cstheme="minorHAnsi"/>
          <w:sz w:val="22"/>
          <w:szCs w:val="22"/>
        </w:rPr>
      </w:pPr>
      <w:r w:rsidRPr="00AD60BB">
        <w:rPr>
          <w:rFonts w:asciiTheme="minorHAnsi" w:hAnsiTheme="minorHAnsi" w:cstheme="minorHAnsi"/>
          <w:sz w:val="22"/>
          <w:szCs w:val="22"/>
        </w:rPr>
        <w:t xml:space="preserve">We can only discuss the application with </w:t>
      </w:r>
      <w:r w:rsidR="00634A98" w:rsidRPr="00AD60BB">
        <w:rPr>
          <w:rFonts w:asciiTheme="minorHAnsi" w:hAnsiTheme="minorHAnsi" w:cstheme="minorHAnsi"/>
          <w:sz w:val="22"/>
          <w:szCs w:val="22"/>
        </w:rPr>
        <w:t xml:space="preserve">the </w:t>
      </w:r>
      <w:r w:rsidRPr="00AD60BB">
        <w:rPr>
          <w:rFonts w:asciiTheme="minorHAnsi" w:hAnsiTheme="minorHAnsi" w:cstheme="minorHAnsi"/>
          <w:sz w:val="22"/>
          <w:szCs w:val="22"/>
        </w:rPr>
        <w:t xml:space="preserve">professional </w:t>
      </w:r>
      <w:r w:rsidR="00634A98" w:rsidRPr="00AD60BB">
        <w:rPr>
          <w:rFonts w:asciiTheme="minorHAnsi" w:hAnsiTheme="minorHAnsi" w:cstheme="minorHAnsi"/>
          <w:sz w:val="22"/>
          <w:szCs w:val="22"/>
        </w:rPr>
        <w:t xml:space="preserve">who submitted the application </w:t>
      </w:r>
      <w:r w:rsidRPr="00AD60BB">
        <w:rPr>
          <w:rFonts w:asciiTheme="minorHAnsi" w:hAnsiTheme="minorHAnsi" w:cstheme="minorHAnsi"/>
          <w:sz w:val="22"/>
          <w:szCs w:val="22"/>
        </w:rPr>
        <w:t xml:space="preserve">and are unable to enter into discussions with the beneficiary themselves. </w:t>
      </w:r>
    </w:p>
    <w:p w14:paraId="58169551" w14:textId="5364C6C9" w:rsidR="008C6F75" w:rsidRPr="00AD60BB" w:rsidRDefault="008C6F75" w:rsidP="00634A98">
      <w:pPr>
        <w:numPr>
          <w:ilvl w:val="0"/>
          <w:numId w:val="27"/>
        </w:numPr>
        <w:rPr>
          <w:rFonts w:asciiTheme="minorHAnsi" w:hAnsiTheme="minorHAnsi" w:cstheme="minorHAnsi"/>
          <w:sz w:val="22"/>
          <w:szCs w:val="22"/>
        </w:rPr>
      </w:pPr>
      <w:r w:rsidRPr="00AD60BB">
        <w:rPr>
          <w:rFonts w:asciiTheme="minorHAnsi" w:hAnsiTheme="minorHAnsi" w:cstheme="minorHAnsi"/>
          <w:sz w:val="22"/>
          <w:szCs w:val="22"/>
        </w:rPr>
        <w:t>Payment will not usually be made directly to an individual but items of equipment or services will be purchased on their behalf.</w:t>
      </w:r>
      <w:r w:rsidR="00634A98" w:rsidRPr="00AD60BB">
        <w:rPr>
          <w:rFonts w:asciiTheme="minorHAnsi" w:hAnsiTheme="minorHAnsi" w:cstheme="minorHAnsi"/>
          <w:sz w:val="22"/>
          <w:szCs w:val="22"/>
        </w:rPr>
        <w:t xml:space="preserve"> </w:t>
      </w:r>
    </w:p>
    <w:p w14:paraId="756B369D" w14:textId="42270717" w:rsidR="008C6F75" w:rsidRPr="00AD60BB" w:rsidRDefault="008C6F75" w:rsidP="00CA1365">
      <w:pPr>
        <w:numPr>
          <w:ilvl w:val="0"/>
          <w:numId w:val="27"/>
        </w:numPr>
        <w:rPr>
          <w:rFonts w:asciiTheme="minorHAnsi" w:hAnsiTheme="minorHAnsi" w:cstheme="minorHAnsi"/>
          <w:sz w:val="22"/>
          <w:szCs w:val="22"/>
        </w:rPr>
      </w:pPr>
      <w:r w:rsidRPr="00AD60BB">
        <w:rPr>
          <w:rFonts w:asciiTheme="minorHAnsi" w:hAnsiTheme="minorHAnsi" w:cstheme="minorHAnsi"/>
          <w:sz w:val="22"/>
          <w:szCs w:val="22"/>
        </w:rPr>
        <w:t>Approved funds that remain unspent after 3 months will be withdrawn unless a satisfactory reason is provided for non-spend.</w:t>
      </w:r>
    </w:p>
    <w:p w14:paraId="0467F2CF" w14:textId="22E573DF" w:rsidR="00AD17FE" w:rsidRPr="00AD60BB" w:rsidRDefault="00AD17FE" w:rsidP="00CA1365">
      <w:pPr>
        <w:numPr>
          <w:ilvl w:val="0"/>
          <w:numId w:val="27"/>
        </w:numPr>
        <w:rPr>
          <w:rFonts w:asciiTheme="minorHAnsi" w:hAnsiTheme="minorHAnsi" w:cstheme="minorHAnsi"/>
          <w:sz w:val="22"/>
          <w:szCs w:val="22"/>
        </w:rPr>
      </w:pPr>
      <w:r w:rsidRPr="00AD60BB">
        <w:rPr>
          <w:rFonts w:asciiTheme="minorHAnsi" w:hAnsiTheme="minorHAnsi" w:cstheme="minorHAnsi"/>
          <w:sz w:val="22"/>
          <w:szCs w:val="22"/>
        </w:rPr>
        <w:t>Where appropriate, equipment</w:t>
      </w:r>
      <w:r w:rsidR="003A566D" w:rsidRPr="00AD60BB">
        <w:rPr>
          <w:rFonts w:asciiTheme="minorHAnsi" w:hAnsiTheme="minorHAnsi" w:cstheme="minorHAnsi"/>
          <w:sz w:val="22"/>
          <w:szCs w:val="22"/>
        </w:rPr>
        <w:t xml:space="preserve"> including furniture and white goods</w:t>
      </w:r>
      <w:r w:rsidRPr="00AD60BB">
        <w:rPr>
          <w:rFonts w:asciiTheme="minorHAnsi" w:hAnsiTheme="minorHAnsi" w:cstheme="minorHAnsi"/>
          <w:sz w:val="22"/>
          <w:szCs w:val="22"/>
        </w:rPr>
        <w:t xml:space="preserve"> will be provided by a </w:t>
      </w:r>
      <w:r w:rsidR="003A566D" w:rsidRPr="00AD60BB">
        <w:rPr>
          <w:rFonts w:asciiTheme="minorHAnsi" w:hAnsiTheme="minorHAnsi" w:cstheme="minorHAnsi"/>
          <w:sz w:val="22"/>
          <w:szCs w:val="22"/>
        </w:rPr>
        <w:t>supplier nominated by the Trust. This is likely to</w:t>
      </w:r>
      <w:r w:rsidRPr="00AD60BB">
        <w:rPr>
          <w:rFonts w:asciiTheme="minorHAnsi" w:hAnsiTheme="minorHAnsi" w:cstheme="minorHAnsi"/>
          <w:sz w:val="22"/>
          <w:szCs w:val="22"/>
        </w:rPr>
        <w:t xml:space="preserve"> include </w:t>
      </w:r>
      <w:r w:rsidR="003A566D" w:rsidRPr="00AD60BB">
        <w:rPr>
          <w:rFonts w:asciiTheme="minorHAnsi" w:hAnsiTheme="minorHAnsi" w:cstheme="minorHAnsi"/>
          <w:sz w:val="22"/>
          <w:szCs w:val="22"/>
        </w:rPr>
        <w:t xml:space="preserve">second-hand and reconditioned items. </w:t>
      </w:r>
    </w:p>
    <w:p w14:paraId="579B081A" w14:textId="71FA8E42" w:rsidR="00634A98" w:rsidRPr="00AD60BB" w:rsidRDefault="00D549F1" w:rsidP="00CA1365">
      <w:pPr>
        <w:numPr>
          <w:ilvl w:val="0"/>
          <w:numId w:val="27"/>
        </w:numPr>
        <w:rPr>
          <w:rFonts w:asciiTheme="minorHAnsi" w:hAnsiTheme="minorHAnsi" w:cstheme="minorHAnsi"/>
          <w:sz w:val="22"/>
          <w:szCs w:val="22"/>
        </w:rPr>
      </w:pPr>
      <w:r w:rsidRPr="00AD60BB">
        <w:rPr>
          <w:rFonts w:asciiTheme="minorHAnsi" w:hAnsiTheme="minorHAnsi" w:cstheme="minorHAnsi"/>
          <w:sz w:val="22"/>
          <w:szCs w:val="22"/>
        </w:rPr>
        <w:t>E</w:t>
      </w:r>
      <w:r w:rsidR="00634A98" w:rsidRPr="00AD60BB">
        <w:rPr>
          <w:rFonts w:asciiTheme="minorHAnsi" w:hAnsiTheme="minorHAnsi" w:cstheme="minorHAnsi"/>
          <w:sz w:val="22"/>
          <w:szCs w:val="22"/>
        </w:rPr>
        <w:t xml:space="preserve">quipment, furniture </w:t>
      </w:r>
      <w:r w:rsidRPr="00AD60BB">
        <w:rPr>
          <w:rFonts w:asciiTheme="minorHAnsi" w:hAnsiTheme="minorHAnsi" w:cstheme="minorHAnsi"/>
          <w:sz w:val="22"/>
          <w:szCs w:val="22"/>
        </w:rPr>
        <w:t>and</w:t>
      </w:r>
      <w:r w:rsidR="00634A98" w:rsidRPr="00AD60BB">
        <w:rPr>
          <w:rFonts w:asciiTheme="minorHAnsi" w:hAnsiTheme="minorHAnsi" w:cstheme="minorHAnsi"/>
          <w:sz w:val="22"/>
          <w:szCs w:val="22"/>
        </w:rPr>
        <w:t xml:space="preserve"> household items </w:t>
      </w:r>
      <w:r w:rsidRPr="00AD60BB">
        <w:rPr>
          <w:rFonts w:asciiTheme="minorHAnsi" w:hAnsiTheme="minorHAnsi" w:cstheme="minorHAnsi"/>
          <w:sz w:val="22"/>
          <w:szCs w:val="22"/>
        </w:rPr>
        <w:t>must not be sold on</w:t>
      </w:r>
      <w:r w:rsidR="00634A98" w:rsidRPr="00AD60BB">
        <w:rPr>
          <w:rFonts w:asciiTheme="minorHAnsi" w:hAnsiTheme="minorHAnsi" w:cstheme="minorHAnsi"/>
          <w:sz w:val="22"/>
          <w:szCs w:val="22"/>
        </w:rPr>
        <w:t>. If the items are no longer needed, Stevenage Community Trust must be given first refusal to them.</w:t>
      </w:r>
    </w:p>
    <w:p w14:paraId="7A66C431" w14:textId="0AE4BB49" w:rsidR="00634A98" w:rsidRPr="00AD60BB" w:rsidRDefault="003A566D" w:rsidP="00D549F1">
      <w:pPr>
        <w:numPr>
          <w:ilvl w:val="0"/>
          <w:numId w:val="27"/>
        </w:numPr>
        <w:rPr>
          <w:rFonts w:asciiTheme="minorHAnsi" w:hAnsiTheme="minorHAnsi" w:cstheme="minorHAnsi"/>
          <w:sz w:val="22"/>
          <w:szCs w:val="22"/>
        </w:rPr>
      </w:pPr>
      <w:r w:rsidRPr="00AD60BB">
        <w:rPr>
          <w:rFonts w:asciiTheme="minorHAnsi" w:hAnsiTheme="minorHAnsi" w:cstheme="minorHAnsi"/>
          <w:sz w:val="22"/>
          <w:szCs w:val="22"/>
        </w:rPr>
        <w:t xml:space="preserve">Unless it is genuinely unsuitable e.g. due to </w:t>
      </w:r>
      <w:r w:rsidR="00634A98" w:rsidRPr="00AD60BB">
        <w:rPr>
          <w:rFonts w:asciiTheme="minorHAnsi" w:hAnsiTheme="minorHAnsi" w:cstheme="minorHAnsi"/>
          <w:sz w:val="22"/>
          <w:szCs w:val="22"/>
        </w:rPr>
        <w:t xml:space="preserve">previously notified </w:t>
      </w:r>
      <w:r w:rsidRPr="00AD60BB">
        <w:rPr>
          <w:rFonts w:asciiTheme="minorHAnsi" w:hAnsiTheme="minorHAnsi" w:cstheme="minorHAnsi"/>
          <w:sz w:val="22"/>
          <w:szCs w:val="22"/>
        </w:rPr>
        <w:t xml:space="preserve">size restrictions, the client will be expected to accept the item offered in-line with their application. </w:t>
      </w:r>
      <w:r w:rsidR="00634A98" w:rsidRPr="00AD60BB">
        <w:rPr>
          <w:rFonts w:asciiTheme="minorHAnsi" w:hAnsiTheme="minorHAnsi" w:cstheme="minorHAnsi"/>
          <w:sz w:val="22"/>
          <w:szCs w:val="22"/>
        </w:rPr>
        <w:t>Refusal without good reason will result in the grant being withdrawn.</w:t>
      </w:r>
    </w:p>
    <w:p w14:paraId="77BDE5A0" w14:textId="077FCFF5" w:rsidR="003A566D" w:rsidRPr="00AD60BB" w:rsidRDefault="00D549F1" w:rsidP="00634A98">
      <w:pPr>
        <w:numPr>
          <w:ilvl w:val="0"/>
          <w:numId w:val="27"/>
        </w:numPr>
        <w:rPr>
          <w:rFonts w:asciiTheme="minorHAnsi" w:hAnsiTheme="minorHAnsi" w:cstheme="minorHAnsi"/>
          <w:sz w:val="22"/>
          <w:szCs w:val="22"/>
        </w:rPr>
      </w:pPr>
      <w:r w:rsidRPr="00AD60BB">
        <w:rPr>
          <w:rFonts w:asciiTheme="minorHAnsi" w:hAnsiTheme="minorHAnsi" w:cstheme="minorHAnsi"/>
          <w:sz w:val="22"/>
          <w:szCs w:val="22"/>
        </w:rPr>
        <w:t>F</w:t>
      </w:r>
      <w:r w:rsidR="003A566D" w:rsidRPr="00AD60BB">
        <w:rPr>
          <w:rFonts w:asciiTheme="minorHAnsi" w:hAnsiTheme="minorHAnsi" w:cstheme="minorHAnsi"/>
          <w:sz w:val="22"/>
          <w:szCs w:val="22"/>
        </w:rPr>
        <w:t>unding will be withdraw</w:t>
      </w:r>
      <w:r w:rsidR="00486B38" w:rsidRPr="00AD60BB">
        <w:rPr>
          <w:rFonts w:asciiTheme="minorHAnsi" w:hAnsiTheme="minorHAnsi" w:cstheme="minorHAnsi"/>
          <w:sz w:val="22"/>
          <w:szCs w:val="22"/>
        </w:rPr>
        <w:t>n</w:t>
      </w:r>
      <w:r w:rsidR="003A566D" w:rsidRPr="00AD60BB">
        <w:rPr>
          <w:rFonts w:asciiTheme="minorHAnsi" w:hAnsiTheme="minorHAnsi" w:cstheme="minorHAnsi"/>
          <w:sz w:val="22"/>
          <w:szCs w:val="22"/>
        </w:rPr>
        <w:t xml:space="preserve"> after two weeks following notification to the client that an item is available f</w:t>
      </w:r>
      <w:r w:rsidRPr="00AD60BB">
        <w:rPr>
          <w:rFonts w:asciiTheme="minorHAnsi" w:hAnsiTheme="minorHAnsi" w:cstheme="minorHAnsi"/>
          <w:sz w:val="22"/>
          <w:szCs w:val="22"/>
        </w:rPr>
        <w:t>or delivery, unless a good reason is provided.</w:t>
      </w:r>
    </w:p>
    <w:p w14:paraId="123EF1E2" w14:textId="10CA2C26" w:rsidR="00634A98" w:rsidRPr="00AD60BB" w:rsidRDefault="00634A98" w:rsidP="00634A98">
      <w:pPr>
        <w:numPr>
          <w:ilvl w:val="0"/>
          <w:numId w:val="27"/>
        </w:numPr>
        <w:rPr>
          <w:rFonts w:asciiTheme="minorHAnsi" w:hAnsiTheme="minorHAnsi" w:cstheme="minorHAnsi"/>
          <w:sz w:val="22"/>
          <w:szCs w:val="22"/>
        </w:rPr>
      </w:pPr>
      <w:r w:rsidRPr="00AD60BB">
        <w:rPr>
          <w:rFonts w:asciiTheme="minorHAnsi" w:hAnsiTheme="minorHAnsi" w:cstheme="minorHAnsi"/>
          <w:sz w:val="22"/>
          <w:szCs w:val="22"/>
        </w:rPr>
        <w:t xml:space="preserve">Grants in the form of a gift card must be spent entirely in accordance with the approved application and copies of all receipts must be provided to Stevenage Community Trust within one month of issue or the grant returned. </w:t>
      </w:r>
    </w:p>
    <w:p w14:paraId="30C774D1" w14:textId="77777777" w:rsidR="00330FF6" w:rsidRPr="00AD60BB" w:rsidRDefault="00330FF6" w:rsidP="00330FF6">
      <w:pPr>
        <w:rPr>
          <w:rFonts w:asciiTheme="minorHAnsi" w:hAnsiTheme="minorHAnsi" w:cstheme="minorHAnsi"/>
          <w:sz w:val="22"/>
          <w:szCs w:val="22"/>
        </w:rPr>
      </w:pPr>
    </w:p>
    <w:p w14:paraId="15C12FCC" w14:textId="6154FEA6" w:rsidR="00330FF6" w:rsidRPr="00AD60BB" w:rsidRDefault="00330FF6" w:rsidP="00330FF6">
      <w:pPr>
        <w:rPr>
          <w:rFonts w:asciiTheme="minorHAnsi" w:hAnsiTheme="minorHAnsi" w:cstheme="minorHAnsi"/>
          <w:b/>
          <w:color w:val="0070C0"/>
          <w:sz w:val="22"/>
          <w:szCs w:val="22"/>
        </w:rPr>
      </w:pPr>
      <w:r w:rsidRPr="00AD60BB">
        <w:rPr>
          <w:rFonts w:asciiTheme="minorHAnsi" w:hAnsiTheme="minorHAnsi" w:cstheme="minorHAnsi"/>
          <w:b/>
          <w:color w:val="0070C0"/>
          <w:sz w:val="22"/>
          <w:szCs w:val="22"/>
        </w:rPr>
        <w:t>Grants for Individuals (h</w:t>
      </w:r>
      <w:r w:rsidR="00FE2D42" w:rsidRPr="00AD60BB">
        <w:rPr>
          <w:rFonts w:asciiTheme="minorHAnsi" w:hAnsiTheme="minorHAnsi" w:cstheme="minorHAnsi"/>
          <w:b/>
          <w:color w:val="0070C0"/>
          <w:sz w:val="22"/>
          <w:szCs w:val="22"/>
        </w:rPr>
        <w:t>eating</w:t>
      </w:r>
      <w:r w:rsidRPr="00AD60BB">
        <w:rPr>
          <w:rFonts w:asciiTheme="minorHAnsi" w:hAnsiTheme="minorHAnsi" w:cstheme="minorHAnsi"/>
          <w:b/>
          <w:color w:val="0070C0"/>
          <w:sz w:val="22"/>
          <w:szCs w:val="22"/>
        </w:rPr>
        <w:t>)</w:t>
      </w:r>
    </w:p>
    <w:p w14:paraId="606F8957" w14:textId="2921C6CD" w:rsidR="009D5C3D" w:rsidRPr="00AD60BB" w:rsidRDefault="009D5C3D" w:rsidP="009D5C3D">
      <w:pPr>
        <w:numPr>
          <w:ilvl w:val="0"/>
          <w:numId w:val="27"/>
        </w:numPr>
        <w:rPr>
          <w:rFonts w:asciiTheme="minorHAnsi" w:hAnsiTheme="minorHAnsi" w:cstheme="minorHAnsi"/>
          <w:sz w:val="22"/>
          <w:szCs w:val="22"/>
        </w:rPr>
      </w:pPr>
      <w:r w:rsidRPr="00AD60BB">
        <w:rPr>
          <w:rFonts w:asciiTheme="minorHAnsi" w:hAnsiTheme="minorHAnsi" w:cstheme="minorHAnsi"/>
          <w:sz w:val="22"/>
          <w:szCs w:val="22"/>
        </w:rPr>
        <w:t>Applications are considered between the dates of 1st October and 31st March.</w:t>
      </w:r>
    </w:p>
    <w:p w14:paraId="7DBD5D54" w14:textId="368D2920" w:rsidR="00FE2D42" w:rsidRPr="00AD60BB" w:rsidRDefault="00FE2D42" w:rsidP="00FE2D42">
      <w:pPr>
        <w:numPr>
          <w:ilvl w:val="0"/>
          <w:numId w:val="27"/>
        </w:numPr>
        <w:rPr>
          <w:rFonts w:asciiTheme="minorHAnsi" w:hAnsiTheme="minorHAnsi" w:cstheme="minorHAnsi"/>
          <w:sz w:val="22"/>
          <w:szCs w:val="22"/>
        </w:rPr>
      </w:pPr>
      <w:r w:rsidRPr="00AD60BB">
        <w:rPr>
          <w:rFonts w:asciiTheme="minorHAnsi" w:hAnsiTheme="minorHAnsi" w:cstheme="minorHAnsi"/>
          <w:sz w:val="22"/>
          <w:szCs w:val="22"/>
        </w:rPr>
        <w:t>Applications MUST be submitted by a professional person from a recognised organisation who has an ongoing professional relationship with the applicant e.g. social worker, teacher, health professional, support worker.</w:t>
      </w:r>
    </w:p>
    <w:p w14:paraId="3DA60D6A" w14:textId="375C469C" w:rsidR="00161FC2" w:rsidRPr="00AD60BB" w:rsidRDefault="00161FC2" w:rsidP="00161FC2">
      <w:pPr>
        <w:pStyle w:val="xxmsonospacing"/>
        <w:numPr>
          <w:ilvl w:val="0"/>
          <w:numId w:val="27"/>
        </w:numPr>
        <w:rPr>
          <w:rFonts w:asciiTheme="minorHAnsi" w:eastAsia="Times New Roman" w:hAnsiTheme="minorHAnsi" w:cstheme="minorHAnsi"/>
          <w:sz w:val="22"/>
          <w:szCs w:val="22"/>
          <w:lang w:val="en-US" w:eastAsia="en-US"/>
        </w:rPr>
      </w:pPr>
      <w:r w:rsidRPr="00AD60BB">
        <w:rPr>
          <w:rFonts w:asciiTheme="minorHAnsi" w:eastAsia="Times New Roman" w:hAnsiTheme="minorHAnsi" w:cstheme="minorHAnsi"/>
          <w:sz w:val="22"/>
          <w:szCs w:val="22"/>
          <w:lang w:val="en-US" w:eastAsia="en-US"/>
        </w:rPr>
        <w:t>Referrers must obtain consent to share personal information from the beneficiary before making an application.</w:t>
      </w:r>
    </w:p>
    <w:p w14:paraId="7AE01583" w14:textId="77777777" w:rsidR="00084656" w:rsidRPr="00AD60BB" w:rsidRDefault="00084656" w:rsidP="00084656">
      <w:pPr>
        <w:numPr>
          <w:ilvl w:val="0"/>
          <w:numId w:val="27"/>
        </w:numPr>
        <w:rPr>
          <w:rFonts w:asciiTheme="minorHAnsi" w:hAnsiTheme="minorHAnsi" w:cstheme="minorHAnsi"/>
          <w:sz w:val="22"/>
          <w:szCs w:val="22"/>
        </w:rPr>
      </w:pPr>
      <w:r w:rsidRPr="00AD60BB">
        <w:rPr>
          <w:rFonts w:asciiTheme="minorHAnsi" w:hAnsiTheme="minorHAnsi" w:cstheme="minorHAnsi"/>
          <w:sz w:val="22"/>
          <w:szCs w:val="22"/>
        </w:rPr>
        <w:t xml:space="preserve">We can only discuss the application with the professional who submitted the application and are unable to enter into discussions with the beneficiary themselves. </w:t>
      </w:r>
    </w:p>
    <w:p w14:paraId="01A63BFA" w14:textId="60792862" w:rsidR="00084656" w:rsidRPr="00AD60BB" w:rsidRDefault="00084656" w:rsidP="00084656">
      <w:pPr>
        <w:numPr>
          <w:ilvl w:val="0"/>
          <w:numId w:val="27"/>
        </w:numPr>
        <w:rPr>
          <w:rFonts w:asciiTheme="minorHAnsi" w:hAnsiTheme="minorHAnsi" w:cstheme="minorHAnsi"/>
          <w:sz w:val="22"/>
          <w:szCs w:val="22"/>
        </w:rPr>
      </w:pPr>
      <w:r w:rsidRPr="00AD60BB">
        <w:rPr>
          <w:rFonts w:asciiTheme="minorHAnsi" w:hAnsiTheme="minorHAnsi" w:cstheme="minorHAnsi"/>
          <w:sz w:val="22"/>
          <w:szCs w:val="22"/>
        </w:rPr>
        <w:t>Payment will be made directly to the energy provider and not to an individual.</w:t>
      </w:r>
    </w:p>
    <w:p w14:paraId="12AC665F" w14:textId="670DA7F3" w:rsidR="00084656" w:rsidRPr="00AD60BB" w:rsidRDefault="00D13B53" w:rsidP="00FE2D42">
      <w:pPr>
        <w:numPr>
          <w:ilvl w:val="0"/>
          <w:numId w:val="27"/>
        </w:numPr>
        <w:rPr>
          <w:rFonts w:asciiTheme="minorHAnsi" w:hAnsiTheme="minorHAnsi" w:cstheme="minorHAnsi"/>
          <w:sz w:val="22"/>
          <w:szCs w:val="22"/>
        </w:rPr>
      </w:pPr>
      <w:r w:rsidRPr="00AD60BB">
        <w:rPr>
          <w:rFonts w:asciiTheme="minorHAnsi" w:hAnsiTheme="minorHAnsi" w:cstheme="minorHAnsi"/>
          <w:sz w:val="22"/>
          <w:szCs w:val="22"/>
        </w:rPr>
        <w:t xml:space="preserve">Details of the energy provider </w:t>
      </w:r>
      <w:r w:rsidR="006A1F40" w:rsidRPr="00AD60BB">
        <w:rPr>
          <w:rFonts w:asciiTheme="minorHAnsi" w:hAnsiTheme="minorHAnsi" w:cstheme="minorHAnsi"/>
          <w:sz w:val="22"/>
          <w:szCs w:val="22"/>
        </w:rPr>
        <w:t>must be provided</w:t>
      </w:r>
      <w:r w:rsidR="00A26476" w:rsidRPr="00AD60BB">
        <w:rPr>
          <w:rFonts w:asciiTheme="minorHAnsi" w:hAnsiTheme="minorHAnsi" w:cstheme="minorHAnsi"/>
          <w:sz w:val="22"/>
          <w:szCs w:val="22"/>
        </w:rPr>
        <w:t xml:space="preserve"> in the form of a </w:t>
      </w:r>
      <w:r w:rsidR="00E166B1" w:rsidRPr="00AD60BB">
        <w:rPr>
          <w:rFonts w:asciiTheme="minorHAnsi" w:hAnsiTheme="minorHAnsi" w:cstheme="minorHAnsi"/>
          <w:sz w:val="22"/>
          <w:szCs w:val="22"/>
        </w:rPr>
        <w:t xml:space="preserve">full and recent utility bill or letter, statement or contract from </w:t>
      </w:r>
      <w:r w:rsidR="0057145D" w:rsidRPr="00AD60BB">
        <w:rPr>
          <w:rFonts w:asciiTheme="minorHAnsi" w:hAnsiTheme="minorHAnsi" w:cstheme="minorHAnsi"/>
          <w:sz w:val="22"/>
          <w:szCs w:val="22"/>
        </w:rPr>
        <w:t>the</w:t>
      </w:r>
      <w:r w:rsidR="00E166B1" w:rsidRPr="00AD60BB">
        <w:rPr>
          <w:rFonts w:asciiTheme="minorHAnsi" w:hAnsiTheme="minorHAnsi" w:cstheme="minorHAnsi"/>
          <w:sz w:val="22"/>
          <w:szCs w:val="22"/>
        </w:rPr>
        <w:t xml:space="preserve"> energy provider showing </w:t>
      </w:r>
      <w:r w:rsidR="0057145D" w:rsidRPr="00AD60BB">
        <w:rPr>
          <w:rFonts w:asciiTheme="minorHAnsi" w:hAnsiTheme="minorHAnsi" w:cstheme="minorHAnsi"/>
          <w:sz w:val="22"/>
          <w:szCs w:val="22"/>
        </w:rPr>
        <w:t>the</w:t>
      </w:r>
      <w:r w:rsidR="00E166B1" w:rsidRPr="00AD60BB">
        <w:rPr>
          <w:rFonts w:asciiTheme="minorHAnsi" w:hAnsiTheme="minorHAnsi" w:cstheme="minorHAnsi"/>
          <w:sz w:val="22"/>
          <w:szCs w:val="22"/>
        </w:rPr>
        <w:t xml:space="preserve"> name, address, account number/pre-payment meter reference. This must include payment information for the provider</w:t>
      </w:r>
      <w:r w:rsidR="00B15E47" w:rsidRPr="00AD60BB">
        <w:rPr>
          <w:rFonts w:asciiTheme="minorHAnsi" w:hAnsiTheme="minorHAnsi" w:cstheme="minorHAnsi"/>
          <w:sz w:val="22"/>
          <w:szCs w:val="22"/>
        </w:rPr>
        <w:t xml:space="preserve"> or we will be unable to process the application</w:t>
      </w:r>
      <w:r w:rsidR="00E166B1" w:rsidRPr="00AD60BB">
        <w:rPr>
          <w:rFonts w:asciiTheme="minorHAnsi" w:hAnsiTheme="minorHAnsi" w:cstheme="minorHAnsi"/>
          <w:sz w:val="22"/>
          <w:szCs w:val="22"/>
        </w:rPr>
        <w:t>.</w:t>
      </w:r>
    </w:p>
    <w:p w14:paraId="2A78C90D" w14:textId="77777777" w:rsidR="00AE16E5" w:rsidRPr="00AD60BB" w:rsidRDefault="00AE16E5" w:rsidP="00AE16E5">
      <w:pPr>
        <w:rPr>
          <w:rFonts w:asciiTheme="minorHAnsi" w:hAnsiTheme="minorHAnsi" w:cstheme="minorHAnsi"/>
          <w:sz w:val="22"/>
          <w:szCs w:val="22"/>
        </w:rPr>
      </w:pPr>
    </w:p>
    <w:p w14:paraId="6BEF1CBA" w14:textId="10310E35" w:rsidR="00AE16E5" w:rsidRPr="00AD60BB" w:rsidRDefault="00AE16E5" w:rsidP="00AE16E5">
      <w:pPr>
        <w:rPr>
          <w:rFonts w:asciiTheme="minorHAnsi" w:hAnsiTheme="minorHAnsi" w:cstheme="minorHAnsi"/>
          <w:b/>
          <w:color w:val="0070C0"/>
          <w:sz w:val="22"/>
          <w:szCs w:val="22"/>
        </w:rPr>
      </w:pPr>
      <w:r w:rsidRPr="00AD60BB">
        <w:rPr>
          <w:rFonts w:asciiTheme="minorHAnsi" w:hAnsiTheme="minorHAnsi" w:cstheme="minorHAnsi"/>
          <w:b/>
          <w:color w:val="0070C0"/>
          <w:sz w:val="22"/>
          <w:szCs w:val="22"/>
        </w:rPr>
        <w:t>Grants for Individuals (Christmas gift cards)</w:t>
      </w:r>
    </w:p>
    <w:p w14:paraId="67CA1135" w14:textId="77777777" w:rsidR="007244DB" w:rsidRPr="00AD60BB" w:rsidRDefault="007244DB" w:rsidP="007244DB">
      <w:pPr>
        <w:numPr>
          <w:ilvl w:val="0"/>
          <w:numId w:val="27"/>
        </w:numPr>
        <w:rPr>
          <w:rFonts w:asciiTheme="minorHAnsi" w:hAnsiTheme="minorHAnsi" w:cstheme="minorHAnsi"/>
          <w:sz w:val="22"/>
          <w:szCs w:val="22"/>
        </w:rPr>
      </w:pPr>
      <w:r w:rsidRPr="00AD60BB">
        <w:rPr>
          <w:rFonts w:asciiTheme="minorHAnsi" w:hAnsiTheme="minorHAnsi" w:cstheme="minorHAnsi"/>
          <w:sz w:val="22"/>
          <w:szCs w:val="22"/>
        </w:rPr>
        <w:t>Applications MUST be submitted by a professional person from a recognised organisation who has an ongoing professional relationship with the applicant e.g. social worker, teacher, health professional, support worker.</w:t>
      </w:r>
    </w:p>
    <w:p w14:paraId="29CFB236" w14:textId="3CB03C0C" w:rsidR="00161FC2" w:rsidRPr="00AD60BB" w:rsidRDefault="00161FC2" w:rsidP="00161FC2">
      <w:pPr>
        <w:pStyle w:val="xxmsonospacing"/>
        <w:numPr>
          <w:ilvl w:val="0"/>
          <w:numId w:val="27"/>
        </w:numPr>
        <w:rPr>
          <w:rFonts w:asciiTheme="minorHAnsi" w:eastAsia="Times New Roman" w:hAnsiTheme="minorHAnsi" w:cstheme="minorHAnsi"/>
          <w:sz w:val="22"/>
          <w:szCs w:val="22"/>
          <w:lang w:val="en-US" w:eastAsia="en-US"/>
        </w:rPr>
      </w:pPr>
      <w:r w:rsidRPr="00AD60BB">
        <w:rPr>
          <w:rFonts w:asciiTheme="minorHAnsi" w:eastAsia="Times New Roman" w:hAnsiTheme="minorHAnsi" w:cstheme="minorHAnsi"/>
          <w:sz w:val="22"/>
          <w:szCs w:val="22"/>
          <w:lang w:val="en-US" w:eastAsia="en-US"/>
        </w:rPr>
        <w:t>Referrers must obtain consent to share personal information from the beneficiary before making an application.</w:t>
      </w:r>
    </w:p>
    <w:p w14:paraId="4E030FEB" w14:textId="77777777" w:rsidR="007244DB" w:rsidRPr="00AD60BB" w:rsidRDefault="007244DB" w:rsidP="007244DB">
      <w:pPr>
        <w:numPr>
          <w:ilvl w:val="0"/>
          <w:numId w:val="27"/>
        </w:numPr>
        <w:rPr>
          <w:rFonts w:asciiTheme="minorHAnsi" w:hAnsiTheme="minorHAnsi" w:cstheme="minorHAnsi"/>
          <w:sz w:val="22"/>
          <w:szCs w:val="22"/>
        </w:rPr>
      </w:pPr>
      <w:r w:rsidRPr="00AD60BB">
        <w:rPr>
          <w:rFonts w:asciiTheme="minorHAnsi" w:hAnsiTheme="minorHAnsi" w:cstheme="minorHAnsi"/>
          <w:sz w:val="22"/>
          <w:szCs w:val="22"/>
        </w:rPr>
        <w:t xml:space="preserve">We can only discuss the application with the professional who submitted the application and are unable to enter into discussions with the beneficiary themselves. </w:t>
      </w:r>
    </w:p>
    <w:p w14:paraId="61C18131" w14:textId="77777777" w:rsidR="0056598D" w:rsidRPr="00AD60BB" w:rsidRDefault="0056598D" w:rsidP="0056598D">
      <w:pPr>
        <w:pStyle w:val="xxmsonospacing"/>
        <w:numPr>
          <w:ilvl w:val="0"/>
          <w:numId w:val="27"/>
        </w:numPr>
        <w:rPr>
          <w:rFonts w:asciiTheme="minorHAnsi" w:eastAsia="Times New Roman" w:hAnsiTheme="minorHAnsi" w:cstheme="minorHAnsi"/>
          <w:sz w:val="22"/>
          <w:szCs w:val="22"/>
          <w:lang w:val="en-US" w:eastAsia="en-US"/>
        </w:rPr>
      </w:pPr>
      <w:r w:rsidRPr="00AD60BB">
        <w:rPr>
          <w:rFonts w:asciiTheme="minorHAnsi" w:eastAsia="Times New Roman" w:hAnsiTheme="minorHAnsi" w:cstheme="minorHAnsi"/>
          <w:sz w:val="22"/>
          <w:szCs w:val="22"/>
          <w:lang w:val="en-US" w:eastAsia="en-US"/>
        </w:rPr>
        <w:t>The beneficiary must be the main carer for at least one child under 18 who permanently lives with them.</w:t>
      </w:r>
    </w:p>
    <w:p w14:paraId="57862E69" w14:textId="77777777" w:rsidR="0056598D" w:rsidRPr="00AD60BB" w:rsidRDefault="0056598D" w:rsidP="0056598D">
      <w:pPr>
        <w:pStyle w:val="xxmsonospacing"/>
        <w:numPr>
          <w:ilvl w:val="0"/>
          <w:numId w:val="27"/>
        </w:numPr>
        <w:rPr>
          <w:rFonts w:asciiTheme="minorHAnsi" w:eastAsia="Times New Roman" w:hAnsiTheme="minorHAnsi" w:cstheme="minorHAnsi"/>
          <w:sz w:val="22"/>
          <w:szCs w:val="22"/>
          <w:lang w:val="en-US" w:eastAsia="en-US"/>
        </w:rPr>
      </w:pPr>
      <w:r w:rsidRPr="00AD60BB">
        <w:rPr>
          <w:rFonts w:asciiTheme="minorHAnsi" w:eastAsia="Times New Roman" w:hAnsiTheme="minorHAnsi" w:cstheme="minorHAnsi"/>
          <w:sz w:val="22"/>
          <w:szCs w:val="22"/>
          <w:lang w:val="en-US" w:eastAsia="en-US"/>
        </w:rPr>
        <w:t>Beneficiaries must be in financial hardship through low-income employment or state benefits.</w:t>
      </w:r>
    </w:p>
    <w:p w14:paraId="51AF446A" w14:textId="6D74FA7E" w:rsidR="0056598D" w:rsidRPr="00AD60BB" w:rsidRDefault="00E6115E" w:rsidP="0056598D">
      <w:pPr>
        <w:pStyle w:val="xxxxxmsonospacing"/>
        <w:numPr>
          <w:ilvl w:val="0"/>
          <w:numId w:val="27"/>
        </w:numPr>
        <w:shd w:val="clear" w:color="auto" w:fill="FFFFFF"/>
        <w:rPr>
          <w:rFonts w:asciiTheme="minorHAnsi" w:eastAsia="Times New Roman" w:hAnsiTheme="minorHAnsi" w:cstheme="minorHAnsi"/>
          <w:sz w:val="22"/>
          <w:szCs w:val="22"/>
          <w:lang w:val="en-US" w:eastAsia="en-US"/>
        </w:rPr>
      </w:pPr>
      <w:r w:rsidRPr="00AD60BB">
        <w:rPr>
          <w:rFonts w:asciiTheme="minorHAnsi" w:eastAsia="Times New Roman" w:hAnsiTheme="minorHAnsi" w:cstheme="minorHAnsi"/>
          <w:sz w:val="22"/>
          <w:szCs w:val="22"/>
          <w:lang w:val="en-US" w:eastAsia="en-US"/>
        </w:rPr>
        <w:t>T</w:t>
      </w:r>
      <w:r w:rsidR="0056598D" w:rsidRPr="00AD60BB">
        <w:rPr>
          <w:rFonts w:asciiTheme="minorHAnsi" w:eastAsia="Times New Roman" w:hAnsiTheme="minorHAnsi" w:cstheme="minorHAnsi"/>
          <w:sz w:val="22"/>
          <w:szCs w:val="22"/>
          <w:lang w:val="en-US" w:eastAsia="en-US"/>
        </w:rPr>
        <w:t xml:space="preserve">he family </w:t>
      </w:r>
      <w:r w:rsidRPr="00AD60BB">
        <w:rPr>
          <w:rFonts w:asciiTheme="minorHAnsi" w:eastAsia="Times New Roman" w:hAnsiTheme="minorHAnsi" w:cstheme="minorHAnsi"/>
          <w:sz w:val="22"/>
          <w:szCs w:val="22"/>
          <w:lang w:val="en-US" w:eastAsia="en-US"/>
        </w:rPr>
        <w:t>must</w:t>
      </w:r>
      <w:r w:rsidR="0056598D" w:rsidRPr="00AD60BB">
        <w:rPr>
          <w:rFonts w:asciiTheme="minorHAnsi" w:eastAsia="Times New Roman" w:hAnsiTheme="minorHAnsi" w:cstheme="minorHAnsi"/>
          <w:sz w:val="22"/>
          <w:szCs w:val="22"/>
          <w:lang w:val="en-US" w:eastAsia="en-US"/>
        </w:rPr>
        <w:t xml:space="preserve"> use the gift card wisely to benefit the children at Christmas-time.</w:t>
      </w:r>
    </w:p>
    <w:p w14:paraId="77E11D44" w14:textId="20BBDC25" w:rsidR="00B15E47" w:rsidRPr="00AD60BB" w:rsidRDefault="00B15E47" w:rsidP="00B15E47">
      <w:pPr>
        <w:pStyle w:val="xxxxxmsonospacing"/>
        <w:numPr>
          <w:ilvl w:val="0"/>
          <w:numId w:val="27"/>
        </w:numPr>
        <w:shd w:val="clear" w:color="auto" w:fill="FFFFFF"/>
        <w:rPr>
          <w:rFonts w:asciiTheme="minorHAnsi" w:eastAsia="Times New Roman" w:hAnsiTheme="minorHAnsi" w:cstheme="minorHAnsi"/>
          <w:sz w:val="22"/>
          <w:szCs w:val="22"/>
          <w:lang w:val="en-US" w:eastAsia="en-US"/>
        </w:rPr>
      </w:pPr>
      <w:r w:rsidRPr="00AD60BB">
        <w:rPr>
          <w:rFonts w:asciiTheme="minorHAnsi" w:eastAsia="Times New Roman" w:hAnsiTheme="minorHAnsi" w:cstheme="minorHAnsi"/>
          <w:sz w:val="22"/>
          <w:szCs w:val="22"/>
          <w:lang w:val="en-US" w:eastAsia="en-US"/>
        </w:rPr>
        <w:t>A referral does not guarantee that a gift card will be issued.</w:t>
      </w:r>
    </w:p>
    <w:p w14:paraId="3719E7DF" w14:textId="77777777" w:rsidR="00B15E47" w:rsidRPr="00AD60BB" w:rsidRDefault="00B15E47" w:rsidP="00B15E47">
      <w:pPr>
        <w:pStyle w:val="xxxxxmsonospacing"/>
        <w:shd w:val="clear" w:color="auto" w:fill="FFFFFF"/>
        <w:rPr>
          <w:rFonts w:asciiTheme="minorHAnsi" w:eastAsia="Times New Roman" w:hAnsiTheme="minorHAnsi" w:cstheme="minorHAnsi"/>
          <w:sz w:val="22"/>
          <w:szCs w:val="22"/>
          <w:lang w:val="en-US" w:eastAsia="en-US"/>
        </w:rPr>
      </w:pPr>
    </w:p>
    <w:p w14:paraId="14750193" w14:textId="77777777" w:rsidR="007244DB" w:rsidRDefault="007244DB" w:rsidP="00AE16E5">
      <w:pPr>
        <w:rPr>
          <w:rFonts w:asciiTheme="minorHAnsi" w:hAnsiTheme="minorHAnsi" w:cstheme="minorHAnsi"/>
          <w:b/>
          <w:color w:val="0070C0"/>
          <w:sz w:val="22"/>
          <w:szCs w:val="22"/>
        </w:rPr>
      </w:pPr>
    </w:p>
    <w:p w14:paraId="4EE9A5CE" w14:textId="77777777" w:rsidR="00C6715C" w:rsidRDefault="00C6715C" w:rsidP="00AE16E5">
      <w:pPr>
        <w:rPr>
          <w:rFonts w:asciiTheme="minorHAnsi" w:hAnsiTheme="minorHAnsi" w:cstheme="minorHAnsi"/>
          <w:b/>
          <w:color w:val="0070C0"/>
          <w:sz w:val="22"/>
          <w:szCs w:val="22"/>
        </w:rPr>
      </w:pPr>
    </w:p>
    <w:p w14:paraId="64821304" w14:textId="77777777" w:rsidR="008745EA" w:rsidRDefault="008745EA" w:rsidP="00AE16E5">
      <w:pPr>
        <w:rPr>
          <w:rFonts w:asciiTheme="minorHAnsi" w:hAnsiTheme="minorHAnsi" w:cstheme="minorHAnsi"/>
          <w:b/>
          <w:color w:val="0070C0"/>
          <w:sz w:val="22"/>
          <w:szCs w:val="22"/>
        </w:rPr>
      </w:pPr>
    </w:p>
    <w:p w14:paraId="05D8AC51" w14:textId="77777777" w:rsidR="00C6715C" w:rsidRPr="00AD60BB" w:rsidRDefault="00C6715C" w:rsidP="00AE16E5">
      <w:pPr>
        <w:rPr>
          <w:rFonts w:asciiTheme="minorHAnsi" w:hAnsiTheme="minorHAnsi" w:cstheme="minorHAnsi"/>
          <w:b/>
          <w:color w:val="0070C0"/>
          <w:sz w:val="22"/>
          <w:szCs w:val="22"/>
        </w:rPr>
      </w:pPr>
    </w:p>
    <w:p w14:paraId="7F182AC0" w14:textId="6DC10EA0" w:rsidR="008936DB" w:rsidRPr="00C6715C" w:rsidRDefault="008C6F75" w:rsidP="00C6715C">
      <w:pPr>
        <w:rPr>
          <w:rFonts w:asciiTheme="minorHAnsi" w:hAnsiTheme="minorHAnsi" w:cstheme="minorHAnsi"/>
          <w:b/>
          <w:color w:val="0070C0"/>
          <w:sz w:val="22"/>
          <w:szCs w:val="22"/>
        </w:rPr>
      </w:pPr>
      <w:r w:rsidRPr="00AD60BB">
        <w:rPr>
          <w:rFonts w:asciiTheme="minorHAnsi" w:hAnsiTheme="minorHAnsi" w:cstheme="minorHAnsi"/>
          <w:b/>
          <w:color w:val="0070C0"/>
          <w:sz w:val="22"/>
          <w:szCs w:val="22"/>
        </w:rPr>
        <w:lastRenderedPageBreak/>
        <w:t>Grants for Organisations</w:t>
      </w:r>
    </w:p>
    <w:p w14:paraId="5D2D0674" w14:textId="77777777" w:rsidR="00CA1365" w:rsidRPr="00AD60BB" w:rsidRDefault="008F1D95" w:rsidP="00CA1365">
      <w:pPr>
        <w:numPr>
          <w:ilvl w:val="0"/>
          <w:numId w:val="21"/>
        </w:numPr>
        <w:ind w:left="360"/>
        <w:rPr>
          <w:rFonts w:asciiTheme="minorHAnsi" w:hAnsiTheme="minorHAnsi" w:cstheme="minorHAnsi"/>
          <w:sz w:val="22"/>
          <w:szCs w:val="22"/>
        </w:rPr>
      </w:pPr>
      <w:r w:rsidRPr="00AD60BB">
        <w:rPr>
          <w:rFonts w:asciiTheme="minorHAnsi" w:hAnsiTheme="minorHAnsi" w:cstheme="minorHAnsi"/>
          <w:sz w:val="22"/>
          <w:szCs w:val="22"/>
        </w:rPr>
        <w:t xml:space="preserve">Applications must be for charitable purposes.  </w:t>
      </w:r>
    </w:p>
    <w:p w14:paraId="235D6FFA" w14:textId="77777777" w:rsidR="00F4695B" w:rsidRPr="00AD60BB" w:rsidRDefault="00F4695B" w:rsidP="00F4695B">
      <w:pPr>
        <w:numPr>
          <w:ilvl w:val="0"/>
          <w:numId w:val="21"/>
        </w:numPr>
        <w:ind w:left="360"/>
        <w:rPr>
          <w:rFonts w:asciiTheme="minorHAnsi" w:hAnsiTheme="minorHAnsi" w:cstheme="minorHAnsi"/>
          <w:sz w:val="22"/>
          <w:szCs w:val="22"/>
        </w:rPr>
      </w:pPr>
      <w:r w:rsidRPr="00AD60BB">
        <w:rPr>
          <w:rFonts w:asciiTheme="minorHAnsi" w:hAnsiTheme="minorHAnsi" w:cstheme="minorHAnsi"/>
          <w:sz w:val="22"/>
          <w:szCs w:val="22"/>
        </w:rPr>
        <w:t>We will look favourably on applications 1) that have clear objectives and outcomes 2) where fundraising has been undertaken and/or other funding streams explored.</w:t>
      </w:r>
    </w:p>
    <w:p w14:paraId="529D8982" w14:textId="77777777" w:rsidR="008F1D95" w:rsidRPr="00AD60BB" w:rsidRDefault="00F1106A" w:rsidP="00CA1365">
      <w:pPr>
        <w:numPr>
          <w:ilvl w:val="0"/>
          <w:numId w:val="21"/>
        </w:numPr>
        <w:ind w:left="360"/>
        <w:rPr>
          <w:rFonts w:asciiTheme="minorHAnsi" w:hAnsiTheme="minorHAnsi" w:cstheme="minorHAnsi"/>
          <w:sz w:val="22"/>
          <w:szCs w:val="22"/>
        </w:rPr>
      </w:pPr>
      <w:r w:rsidRPr="00AD60BB">
        <w:rPr>
          <w:rFonts w:asciiTheme="minorHAnsi" w:hAnsiTheme="minorHAnsi" w:cstheme="minorHAnsi"/>
          <w:sz w:val="22"/>
          <w:szCs w:val="22"/>
        </w:rPr>
        <w:t>Organisations</w:t>
      </w:r>
      <w:r w:rsidR="00CA1365" w:rsidRPr="00AD60BB">
        <w:rPr>
          <w:rFonts w:asciiTheme="minorHAnsi" w:hAnsiTheme="minorHAnsi" w:cstheme="minorHAnsi"/>
          <w:sz w:val="22"/>
          <w:szCs w:val="22"/>
        </w:rPr>
        <w:t xml:space="preserve"> do not have to be registered charities but must </w:t>
      </w:r>
      <w:r w:rsidR="00F957CA" w:rsidRPr="00AD60BB">
        <w:rPr>
          <w:rFonts w:asciiTheme="minorHAnsi" w:hAnsiTheme="minorHAnsi" w:cstheme="minorHAnsi"/>
          <w:sz w:val="22"/>
          <w:szCs w:val="22"/>
        </w:rPr>
        <w:t>be governed by a management committee or board of trustees</w:t>
      </w:r>
      <w:r w:rsidR="00CA1365" w:rsidRPr="00AD60BB">
        <w:rPr>
          <w:rFonts w:asciiTheme="minorHAnsi" w:hAnsiTheme="minorHAnsi" w:cstheme="minorHAnsi"/>
          <w:sz w:val="22"/>
          <w:szCs w:val="22"/>
        </w:rPr>
        <w:t xml:space="preserve"> </w:t>
      </w:r>
      <w:r w:rsidRPr="00AD60BB">
        <w:rPr>
          <w:rFonts w:asciiTheme="minorHAnsi" w:hAnsiTheme="minorHAnsi" w:cstheme="minorHAnsi"/>
          <w:sz w:val="22"/>
          <w:szCs w:val="22"/>
        </w:rPr>
        <w:t>and have a written constitution or governance document.</w:t>
      </w:r>
    </w:p>
    <w:p w14:paraId="00B12935" w14:textId="3F49D264" w:rsidR="00F1106A" w:rsidRPr="00AD60BB" w:rsidRDefault="00717EB3" w:rsidP="00CA1365">
      <w:pPr>
        <w:numPr>
          <w:ilvl w:val="0"/>
          <w:numId w:val="21"/>
        </w:numPr>
        <w:ind w:left="360"/>
        <w:rPr>
          <w:rFonts w:asciiTheme="minorHAnsi" w:hAnsiTheme="minorHAnsi" w:cstheme="minorHAnsi"/>
          <w:sz w:val="22"/>
          <w:szCs w:val="22"/>
        </w:rPr>
      </w:pPr>
      <w:r w:rsidRPr="00AD60BB">
        <w:rPr>
          <w:rFonts w:asciiTheme="minorHAnsi" w:hAnsiTheme="minorHAnsi" w:cstheme="minorHAnsi"/>
          <w:sz w:val="22"/>
          <w:szCs w:val="22"/>
        </w:rPr>
        <w:t xml:space="preserve">Organisations </w:t>
      </w:r>
      <w:r w:rsidR="00F1106A" w:rsidRPr="00AD60BB">
        <w:rPr>
          <w:rFonts w:asciiTheme="minorHAnsi" w:hAnsiTheme="minorHAnsi" w:cstheme="minorHAnsi"/>
          <w:sz w:val="22"/>
          <w:szCs w:val="22"/>
        </w:rPr>
        <w:t>must have their own bank account with a</w:t>
      </w:r>
      <w:r w:rsidR="00177E84" w:rsidRPr="00AD60BB">
        <w:rPr>
          <w:rFonts w:asciiTheme="minorHAnsi" w:hAnsiTheme="minorHAnsi" w:cstheme="minorHAnsi"/>
          <w:sz w:val="22"/>
          <w:szCs w:val="22"/>
        </w:rPr>
        <w:t>t</w:t>
      </w:r>
      <w:r w:rsidR="00F1106A" w:rsidRPr="00AD60BB">
        <w:rPr>
          <w:rFonts w:asciiTheme="minorHAnsi" w:hAnsiTheme="minorHAnsi" w:cstheme="minorHAnsi"/>
          <w:sz w:val="22"/>
          <w:szCs w:val="22"/>
        </w:rPr>
        <w:t xml:space="preserve"> least 2 signatories (who are not related)</w:t>
      </w:r>
      <w:r w:rsidR="00945F74" w:rsidRPr="00AD60BB">
        <w:rPr>
          <w:rFonts w:asciiTheme="minorHAnsi" w:hAnsiTheme="minorHAnsi" w:cstheme="minorHAnsi"/>
          <w:sz w:val="22"/>
          <w:szCs w:val="22"/>
        </w:rPr>
        <w:t>.</w:t>
      </w:r>
    </w:p>
    <w:p w14:paraId="278675BA" w14:textId="77777777" w:rsidR="008F1D95" w:rsidRPr="00AD60BB" w:rsidRDefault="008C6F75" w:rsidP="008F1D95">
      <w:pPr>
        <w:numPr>
          <w:ilvl w:val="0"/>
          <w:numId w:val="21"/>
        </w:numPr>
        <w:ind w:left="360"/>
        <w:rPr>
          <w:rFonts w:asciiTheme="minorHAnsi" w:hAnsiTheme="minorHAnsi" w:cstheme="minorHAnsi"/>
          <w:sz w:val="22"/>
          <w:szCs w:val="22"/>
        </w:rPr>
      </w:pPr>
      <w:r w:rsidRPr="00AD60BB">
        <w:rPr>
          <w:rFonts w:asciiTheme="minorHAnsi" w:hAnsiTheme="minorHAnsi" w:cstheme="minorHAnsi"/>
          <w:sz w:val="22"/>
          <w:szCs w:val="22"/>
        </w:rPr>
        <w:t xml:space="preserve">All applicants must supply a copy of their most recent financial accounts, or in the case of new organisations, a copy of a recent bank statement. </w:t>
      </w:r>
    </w:p>
    <w:p w14:paraId="6C5F1F22" w14:textId="77777777" w:rsidR="00F4695B" w:rsidRPr="00AD60BB" w:rsidRDefault="00F4695B" w:rsidP="008F1D95">
      <w:pPr>
        <w:numPr>
          <w:ilvl w:val="0"/>
          <w:numId w:val="21"/>
        </w:numPr>
        <w:ind w:left="360"/>
        <w:rPr>
          <w:rFonts w:asciiTheme="minorHAnsi" w:hAnsiTheme="minorHAnsi" w:cstheme="minorHAnsi"/>
          <w:sz w:val="22"/>
          <w:szCs w:val="22"/>
        </w:rPr>
      </w:pPr>
      <w:r w:rsidRPr="00AD60BB">
        <w:rPr>
          <w:rFonts w:asciiTheme="minorHAnsi" w:hAnsiTheme="minorHAnsi" w:cstheme="minorHAnsi"/>
          <w:sz w:val="22"/>
          <w:szCs w:val="22"/>
        </w:rPr>
        <w:t>We will not fund organisations with more than 6 months unrestricted reserves without a satisfactory explanation.</w:t>
      </w:r>
    </w:p>
    <w:p w14:paraId="183A5A65" w14:textId="77777777" w:rsidR="008C6F75" w:rsidRPr="00AD60BB" w:rsidRDefault="008C6F75" w:rsidP="008F1D95">
      <w:pPr>
        <w:numPr>
          <w:ilvl w:val="0"/>
          <w:numId w:val="21"/>
        </w:numPr>
        <w:ind w:left="360"/>
        <w:rPr>
          <w:rFonts w:asciiTheme="minorHAnsi" w:hAnsiTheme="minorHAnsi" w:cstheme="minorHAnsi"/>
          <w:sz w:val="22"/>
          <w:szCs w:val="22"/>
        </w:rPr>
      </w:pPr>
      <w:r w:rsidRPr="00AD60BB">
        <w:rPr>
          <w:rFonts w:asciiTheme="minorHAnsi" w:hAnsiTheme="minorHAnsi" w:cstheme="minorHAnsi"/>
          <w:sz w:val="22"/>
          <w:szCs w:val="22"/>
        </w:rPr>
        <w:t>Other than in exceptional circumstances, organisations must allow a minimum of 12 months between applications.</w:t>
      </w:r>
    </w:p>
    <w:p w14:paraId="11AA9A4E" w14:textId="77777777" w:rsidR="00F1106A" w:rsidRPr="00AD60BB" w:rsidRDefault="00F1106A" w:rsidP="008F1D95">
      <w:pPr>
        <w:numPr>
          <w:ilvl w:val="0"/>
          <w:numId w:val="21"/>
        </w:numPr>
        <w:ind w:left="360"/>
        <w:rPr>
          <w:rFonts w:asciiTheme="minorHAnsi" w:hAnsiTheme="minorHAnsi" w:cstheme="minorHAnsi"/>
          <w:sz w:val="22"/>
          <w:szCs w:val="22"/>
        </w:rPr>
      </w:pPr>
      <w:r w:rsidRPr="00AD60BB">
        <w:rPr>
          <w:rFonts w:asciiTheme="minorHAnsi" w:hAnsiTheme="minorHAnsi" w:cstheme="minorHAnsi"/>
          <w:sz w:val="22"/>
          <w:szCs w:val="22"/>
        </w:rPr>
        <w:t>We will not fund organisations for more than 3 consecutive years, unless there are exceptional circumstances.</w:t>
      </w:r>
    </w:p>
    <w:p w14:paraId="58EE4BFF" w14:textId="77777777" w:rsidR="003C1F67" w:rsidRPr="00AD60BB" w:rsidRDefault="003C1F67" w:rsidP="008F1D95">
      <w:pPr>
        <w:numPr>
          <w:ilvl w:val="0"/>
          <w:numId w:val="21"/>
        </w:numPr>
        <w:ind w:left="360"/>
        <w:rPr>
          <w:rFonts w:asciiTheme="minorHAnsi" w:hAnsiTheme="minorHAnsi" w:cstheme="minorHAnsi"/>
          <w:sz w:val="22"/>
          <w:szCs w:val="22"/>
        </w:rPr>
      </w:pPr>
      <w:r w:rsidRPr="00AD60BB">
        <w:rPr>
          <w:rFonts w:asciiTheme="minorHAnsi" w:hAnsiTheme="minorHAnsi" w:cstheme="minorHAnsi"/>
          <w:sz w:val="22"/>
          <w:szCs w:val="22"/>
        </w:rPr>
        <w:t>It is a requirement that any grant seeking organisation that works with children, young people or vulnerable adults has a child and vulnerable adult protection policy in place. No grants are to be made to any such organisation without confirmation that they have an appropriate policy.</w:t>
      </w:r>
    </w:p>
    <w:p w14:paraId="48E64F2D" w14:textId="3EED0A2E" w:rsidR="00A06167" w:rsidRPr="00AD60BB" w:rsidRDefault="007F063D" w:rsidP="00A06167">
      <w:pPr>
        <w:numPr>
          <w:ilvl w:val="0"/>
          <w:numId w:val="21"/>
        </w:numPr>
        <w:ind w:left="360"/>
        <w:rPr>
          <w:rFonts w:asciiTheme="minorHAnsi" w:hAnsiTheme="minorHAnsi" w:cstheme="minorHAnsi"/>
          <w:sz w:val="22"/>
          <w:szCs w:val="22"/>
        </w:rPr>
      </w:pPr>
      <w:r w:rsidRPr="00AD60BB">
        <w:rPr>
          <w:rFonts w:asciiTheme="minorHAnsi" w:hAnsiTheme="minorHAnsi" w:cstheme="minorHAnsi"/>
          <w:sz w:val="22"/>
          <w:szCs w:val="22"/>
        </w:rPr>
        <w:t xml:space="preserve">Grant meetings are held approximately every three months. Further details can be found on the website at </w:t>
      </w:r>
      <w:hyperlink r:id="rId12" w:history="1">
        <w:r w:rsidRPr="00AD60BB">
          <w:rPr>
            <w:rStyle w:val="Hyperlink"/>
            <w:rFonts w:asciiTheme="minorHAnsi" w:hAnsiTheme="minorHAnsi" w:cstheme="minorHAnsi"/>
            <w:color w:val="0070C0"/>
            <w:sz w:val="22"/>
            <w:szCs w:val="22"/>
          </w:rPr>
          <w:t>www.stevenagecommunitytrust.org</w:t>
        </w:r>
      </w:hyperlink>
      <w:r w:rsidR="005A4C6C" w:rsidRPr="00AD60BB">
        <w:rPr>
          <w:rStyle w:val="Hyperlink"/>
          <w:rFonts w:asciiTheme="minorHAnsi" w:hAnsiTheme="minorHAnsi" w:cstheme="minorHAnsi"/>
          <w:color w:val="0070C0"/>
          <w:sz w:val="22"/>
          <w:szCs w:val="22"/>
        </w:rPr>
        <w:t>/grants</w:t>
      </w:r>
    </w:p>
    <w:p w14:paraId="46784D82" w14:textId="77777777" w:rsidR="00A06167" w:rsidRPr="00AD60BB" w:rsidRDefault="00A06167" w:rsidP="00A06167">
      <w:pPr>
        <w:numPr>
          <w:ilvl w:val="0"/>
          <w:numId w:val="32"/>
        </w:numPr>
        <w:rPr>
          <w:rFonts w:asciiTheme="minorHAnsi" w:hAnsiTheme="minorHAnsi" w:cstheme="minorHAnsi"/>
          <w:sz w:val="22"/>
          <w:szCs w:val="22"/>
        </w:rPr>
      </w:pPr>
      <w:r w:rsidRPr="00AD60BB">
        <w:rPr>
          <w:rFonts w:asciiTheme="minorHAnsi" w:hAnsiTheme="minorHAnsi" w:cstheme="minorHAnsi"/>
          <w:sz w:val="22"/>
          <w:szCs w:val="22"/>
        </w:rPr>
        <w:t>The success of the application will depend upon:</w:t>
      </w:r>
    </w:p>
    <w:p w14:paraId="10425E1A" w14:textId="77777777" w:rsidR="00A06167" w:rsidRPr="00AD60BB" w:rsidRDefault="00A06167" w:rsidP="00A06167">
      <w:pPr>
        <w:numPr>
          <w:ilvl w:val="0"/>
          <w:numId w:val="33"/>
        </w:numPr>
        <w:rPr>
          <w:rFonts w:asciiTheme="minorHAnsi" w:hAnsiTheme="minorHAnsi" w:cstheme="minorHAnsi"/>
          <w:sz w:val="22"/>
          <w:szCs w:val="22"/>
        </w:rPr>
      </w:pPr>
      <w:r w:rsidRPr="00AD60BB">
        <w:rPr>
          <w:rFonts w:asciiTheme="minorHAnsi" w:hAnsiTheme="minorHAnsi" w:cstheme="minorHAnsi"/>
          <w:sz w:val="22"/>
          <w:szCs w:val="22"/>
        </w:rPr>
        <w:t>the amount of money available</w:t>
      </w:r>
    </w:p>
    <w:p w14:paraId="5D20D82C" w14:textId="77777777" w:rsidR="00A06167" w:rsidRPr="00AD60BB" w:rsidRDefault="00A06167" w:rsidP="00A06167">
      <w:pPr>
        <w:numPr>
          <w:ilvl w:val="0"/>
          <w:numId w:val="33"/>
        </w:numPr>
        <w:rPr>
          <w:rFonts w:asciiTheme="minorHAnsi" w:hAnsiTheme="minorHAnsi" w:cstheme="minorHAnsi"/>
          <w:sz w:val="22"/>
          <w:szCs w:val="22"/>
        </w:rPr>
      </w:pPr>
      <w:r w:rsidRPr="00AD60BB">
        <w:rPr>
          <w:rFonts w:asciiTheme="minorHAnsi" w:hAnsiTheme="minorHAnsi" w:cstheme="minorHAnsi"/>
          <w:sz w:val="22"/>
          <w:szCs w:val="22"/>
        </w:rPr>
        <w:t>whether the application meets the Trust’s criteria</w:t>
      </w:r>
    </w:p>
    <w:p w14:paraId="5011E9D3" w14:textId="77777777" w:rsidR="00B75074" w:rsidRPr="00AD60BB" w:rsidRDefault="00A06167" w:rsidP="00B75074">
      <w:pPr>
        <w:numPr>
          <w:ilvl w:val="0"/>
          <w:numId w:val="33"/>
        </w:numPr>
        <w:rPr>
          <w:rFonts w:asciiTheme="minorHAnsi" w:hAnsiTheme="minorHAnsi" w:cstheme="minorHAnsi"/>
          <w:sz w:val="22"/>
          <w:szCs w:val="22"/>
        </w:rPr>
      </w:pPr>
      <w:r w:rsidRPr="00AD60BB">
        <w:rPr>
          <w:rFonts w:asciiTheme="minorHAnsi" w:hAnsiTheme="minorHAnsi" w:cstheme="minorHAnsi"/>
          <w:sz w:val="22"/>
          <w:szCs w:val="22"/>
        </w:rPr>
        <w:t>the priority given to the application relative to the other applications received</w:t>
      </w:r>
    </w:p>
    <w:p w14:paraId="5A441553" w14:textId="6CE61400" w:rsidR="00AC0257" w:rsidRPr="00AD60BB" w:rsidRDefault="00AC0257" w:rsidP="00AC0257">
      <w:pPr>
        <w:numPr>
          <w:ilvl w:val="0"/>
          <w:numId w:val="32"/>
        </w:numPr>
        <w:rPr>
          <w:rFonts w:asciiTheme="minorHAnsi" w:hAnsiTheme="minorHAnsi" w:cstheme="minorHAnsi"/>
          <w:sz w:val="22"/>
          <w:szCs w:val="22"/>
        </w:rPr>
      </w:pPr>
      <w:r w:rsidRPr="00AD60BB">
        <w:rPr>
          <w:rFonts w:asciiTheme="minorHAnsi" w:hAnsiTheme="minorHAnsi" w:cstheme="minorHAnsi"/>
          <w:sz w:val="22"/>
          <w:szCs w:val="22"/>
        </w:rPr>
        <w:t xml:space="preserve">Payment will be made by cheque or electronic bank transfer. For bank transfers, proof </w:t>
      </w:r>
      <w:r w:rsidR="005A4C6C" w:rsidRPr="00AD60BB">
        <w:rPr>
          <w:rFonts w:asciiTheme="minorHAnsi" w:hAnsiTheme="minorHAnsi" w:cstheme="minorHAnsi"/>
          <w:sz w:val="22"/>
          <w:szCs w:val="22"/>
        </w:rPr>
        <w:t xml:space="preserve">of the organisation’s bank account details </w:t>
      </w:r>
      <w:r w:rsidRPr="00AD60BB">
        <w:rPr>
          <w:rFonts w:asciiTheme="minorHAnsi" w:hAnsiTheme="minorHAnsi" w:cstheme="minorHAnsi"/>
          <w:sz w:val="22"/>
          <w:szCs w:val="22"/>
        </w:rPr>
        <w:t>will be required in the f</w:t>
      </w:r>
      <w:r w:rsidR="005A6D83" w:rsidRPr="00AD60BB">
        <w:rPr>
          <w:rFonts w:asciiTheme="minorHAnsi" w:hAnsiTheme="minorHAnsi" w:cstheme="minorHAnsi"/>
          <w:sz w:val="22"/>
          <w:szCs w:val="22"/>
        </w:rPr>
        <w:t>orm of</w:t>
      </w:r>
      <w:r w:rsidRPr="00AD60BB">
        <w:rPr>
          <w:rFonts w:asciiTheme="minorHAnsi" w:hAnsiTheme="minorHAnsi" w:cstheme="minorHAnsi"/>
          <w:sz w:val="22"/>
          <w:szCs w:val="22"/>
        </w:rPr>
        <w:t xml:space="preserve"> a </w:t>
      </w:r>
      <w:r w:rsidR="005A4C6C" w:rsidRPr="00AD60BB">
        <w:rPr>
          <w:rFonts w:asciiTheme="minorHAnsi" w:hAnsiTheme="minorHAnsi" w:cstheme="minorHAnsi"/>
          <w:sz w:val="22"/>
          <w:szCs w:val="22"/>
        </w:rPr>
        <w:t xml:space="preserve">copy of a </w:t>
      </w:r>
      <w:r w:rsidRPr="00AD60BB">
        <w:rPr>
          <w:rFonts w:asciiTheme="minorHAnsi" w:hAnsiTheme="minorHAnsi" w:cstheme="minorHAnsi"/>
          <w:sz w:val="22"/>
          <w:szCs w:val="22"/>
        </w:rPr>
        <w:t>voided cheque, voided paying-in slip</w:t>
      </w:r>
      <w:r w:rsidR="005A6D83" w:rsidRPr="00AD60BB">
        <w:rPr>
          <w:rFonts w:asciiTheme="minorHAnsi" w:hAnsiTheme="minorHAnsi" w:cstheme="minorHAnsi"/>
          <w:sz w:val="22"/>
          <w:szCs w:val="22"/>
        </w:rPr>
        <w:t>, bank statement or letter from the bank.</w:t>
      </w:r>
    </w:p>
    <w:p w14:paraId="00F2EA8C" w14:textId="77777777" w:rsidR="00F4695B" w:rsidRPr="00AD60BB" w:rsidRDefault="00F4695B" w:rsidP="00F4695B">
      <w:pPr>
        <w:numPr>
          <w:ilvl w:val="0"/>
          <w:numId w:val="32"/>
        </w:numPr>
        <w:rPr>
          <w:rFonts w:asciiTheme="minorHAnsi" w:hAnsiTheme="minorHAnsi" w:cstheme="minorHAnsi"/>
          <w:sz w:val="22"/>
          <w:szCs w:val="22"/>
        </w:rPr>
      </w:pPr>
      <w:r w:rsidRPr="00AD60BB">
        <w:rPr>
          <w:rFonts w:asciiTheme="minorHAnsi" w:hAnsiTheme="minorHAnsi" w:cstheme="minorHAnsi"/>
          <w:sz w:val="22"/>
          <w:szCs w:val="22"/>
        </w:rPr>
        <w:t xml:space="preserve">Funds must be spent within 12 months or notified to the Trust. </w:t>
      </w:r>
    </w:p>
    <w:p w14:paraId="021CA4BA" w14:textId="77777777" w:rsidR="00AC0257" w:rsidRPr="00AD60BB" w:rsidRDefault="00AC0257" w:rsidP="00AC0257">
      <w:pPr>
        <w:numPr>
          <w:ilvl w:val="0"/>
          <w:numId w:val="32"/>
        </w:numPr>
        <w:rPr>
          <w:rFonts w:asciiTheme="minorHAnsi" w:hAnsiTheme="minorHAnsi" w:cstheme="minorHAnsi"/>
          <w:sz w:val="22"/>
          <w:szCs w:val="22"/>
        </w:rPr>
      </w:pPr>
      <w:r w:rsidRPr="00AD60BB">
        <w:rPr>
          <w:rFonts w:asciiTheme="minorHAnsi" w:hAnsiTheme="minorHAnsi" w:cstheme="minorHAnsi"/>
          <w:sz w:val="22"/>
          <w:szCs w:val="22"/>
        </w:rPr>
        <w:t>Payment cannot be made to an individual.</w:t>
      </w:r>
    </w:p>
    <w:p w14:paraId="1FE818F7" w14:textId="77777777" w:rsidR="00A06167" w:rsidRPr="00AD60BB" w:rsidRDefault="00A06167" w:rsidP="00A06167">
      <w:pPr>
        <w:pStyle w:val="ListParagraph"/>
        <w:numPr>
          <w:ilvl w:val="0"/>
          <w:numId w:val="21"/>
        </w:numPr>
        <w:ind w:left="360"/>
        <w:rPr>
          <w:rFonts w:asciiTheme="minorHAnsi" w:hAnsiTheme="minorHAnsi" w:cstheme="minorHAnsi"/>
          <w:sz w:val="22"/>
          <w:szCs w:val="22"/>
        </w:rPr>
      </w:pPr>
      <w:r w:rsidRPr="00AD60BB">
        <w:rPr>
          <w:rFonts w:asciiTheme="minorHAnsi" w:hAnsiTheme="minorHAnsi" w:cstheme="minorHAnsi"/>
          <w:sz w:val="22"/>
          <w:szCs w:val="22"/>
        </w:rPr>
        <w:t>If your application is successful, you or a representative of your organisation will be expected to attend our Grant Presentation Ceremony to share details of how the funds have benefitted you or your organisation, details of which may be used for publicity purposes.</w:t>
      </w:r>
    </w:p>
    <w:p w14:paraId="26126CD8" w14:textId="77777777" w:rsidR="008C6F75" w:rsidRPr="00AD60BB" w:rsidRDefault="008C6F75" w:rsidP="008C6F75">
      <w:pPr>
        <w:ind w:left="360"/>
        <w:rPr>
          <w:rFonts w:asciiTheme="minorHAnsi" w:hAnsiTheme="minorHAnsi" w:cstheme="minorHAnsi"/>
          <w:sz w:val="22"/>
          <w:szCs w:val="22"/>
        </w:rPr>
      </w:pPr>
    </w:p>
    <w:p w14:paraId="2BE67300" w14:textId="77777777" w:rsidR="008F1D95" w:rsidRPr="00AD60BB" w:rsidRDefault="00CA1365" w:rsidP="008F1D95">
      <w:pPr>
        <w:rPr>
          <w:rFonts w:asciiTheme="minorHAnsi" w:hAnsiTheme="minorHAnsi" w:cstheme="minorHAnsi"/>
          <w:b/>
          <w:color w:val="0070C0"/>
          <w:sz w:val="22"/>
          <w:szCs w:val="22"/>
        </w:rPr>
      </w:pPr>
      <w:r w:rsidRPr="00AD60BB">
        <w:rPr>
          <w:rFonts w:asciiTheme="minorHAnsi" w:hAnsiTheme="minorHAnsi" w:cstheme="minorHAnsi"/>
          <w:b/>
          <w:color w:val="0070C0"/>
          <w:sz w:val="22"/>
          <w:szCs w:val="22"/>
        </w:rPr>
        <w:t xml:space="preserve">Grants for Elite Athletes </w:t>
      </w:r>
    </w:p>
    <w:p w14:paraId="39C4F4D1" w14:textId="77777777" w:rsidR="005F152D" w:rsidRPr="00AD60BB" w:rsidRDefault="005F152D" w:rsidP="005F152D">
      <w:pPr>
        <w:numPr>
          <w:ilvl w:val="0"/>
          <w:numId w:val="29"/>
        </w:numPr>
        <w:rPr>
          <w:rFonts w:asciiTheme="minorHAnsi" w:hAnsiTheme="minorHAnsi" w:cstheme="minorHAnsi"/>
          <w:sz w:val="22"/>
          <w:szCs w:val="22"/>
        </w:rPr>
      </w:pPr>
      <w:r w:rsidRPr="00AD60BB">
        <w:rPr>
          <w:rFonts w:asciiTheme="minorHAnsi" w:hAnsiTheme="minorHAnsi" w:cstheme="minorHAnsi"/>
          <w:sz w:val="22"/>
          <w:szCs w:val="22"/>
        </w:rPr>
        <w:t>Applications to assist with funding for elite athletes must be submitted by a recognised official and cannot be accepted from the athlete themselves.</w:t>
      </w:r>
    </w:p>
    <w:p w14:paraId="53F0BD8E" w14:textId="77777777" w:rsidR="00F4695B" w:rsidRPr="00AD60BB" w:rsidRDefault="00F4695B" w:rsidP="005F152D">
      <w:pPr>
        <w:numPr>
          <w:ilvl w:val="0"/>
          <w:numId w:val="29"/>
        </w:numPr>
        <w:rPr>
          <w:rFonts w:asciiTheme="minorHAnsi" w:hAnsiTheme="minorHAnsi" w:cstheme="minorHAnsi"/>
          <w:sz w:val="22"/>
          <w:szCs w:val="22"/>
        </w:rPr>
      </w:pPr>
      <w:r w:rsidRPr="00AD60BB">
        <w:rPr>
          <w:rFonts w:asciiTheme="minorHAnsi" w:hAnsiTheme="minorHAnsi" w:cstheme="minorHAnsi"/>
          <w:sz w:val="22"/>
          <w:szCs w:val="22"/>
        </w:rPr>
        <w:t>Athletes must be performing at a regional level or higher and on a pathway to compete at a national/international level to be eligible to apply for a grant.</w:t>
      </w:r>
    </w:p>
    <w:p w14:paraId="7694B08A" w14:textId="08E6671C" w:rsidR="00945F74" w:rsidRPr="00054A81" w:rsidRDefault="00945F74" w:rsidP="005F152D">
      <w:pPr>
        <w:numPr>
          <w:ilvl w:val="0"/>
          <w:numId w:val="29"/>
        </w:numPr>
        <w:rPr>
          <w:rFonts w:asciiTheme="minorHAnsi" w:hAnsiTheme="minorHAnsi" w:cstheme="minorHAnsi"/>
          <w:sz w:val="22"/>
          <w:szCs w:val="22"/>
        </w:rPr>
      </w:pPr>
      <w:r w:rsidRPr="00054A81">
        <w:rPr>
          <w:rFonts w:asciiTheme="minorHAnsi" w:hAnsiTheme="minorHAnsi" w:cstheme="minorHAnsi"/>
          <w:sz w:val="22"/>
          <w:szCs w:val="22"/>
        </w:rPr>
        <w:t xml:space="preserve">As per the </w:t>
      </w:r>
      <w:r w:rsidR="00311146" w:rsidRPr="00054A81">
        <w:rPr>
          <w:rFonts w:asciiTheme="minorHAnsi" w:hAnsiTheme="minorHAnsi" w:cstheme="minorHAnsi"/>
          <w:sz w:val="22"/>
          <w:szCs w:val="22"/>
        </w:rPr>
        <w:t xml:space="preserve">general information, we are unable to support ongoing costs but would be </w:t>
      </w:r>
      <w:r w:rsidR="002B2C6A" w:rsidRPr="00054A81">
        <w:rPr>
          <w:rFonts w:asciiTheme="minorHAnsi" w:hAnsiTheme="minorHAnsi" w:cstheme="minorHAnsi"/>
          <w:sz w:val="22"/>
          <w:szCs w:val="22"/>
        </w:rPr>
        <w:t>more likely to consider funding specific items</w:t>
      </w:r>
      <w:r w:rsidR="00436ECE" w:rsidRPr="00054A81">
        <w:rPr>
          <w:rFonts w:asciiTheme="minorHAnsi" w:hAnsiTheme="minorHAnsi" w:cstheme="minorHAnsi"/>
          <w:sz w:val="22"/>
          <w:szCs w:val="22"/>
        </w:rPr>
        <w:t xml:space="preserve"> required</w:t>
      </w:r>
      <w:r w:rsidR="002B2C6A" w:rsidRPr="00054A81">
        <w:rPr>
          <w:rFonts w:asciiTheme="minorHAnsi" w:hAnsiTheme="minorHAnsi" w:cstheme="minorHAnsi"/>
          <w:sz w:val="22"/>
          <w:szCs w:val="22"/>
        </w:rPr>
        <w:t xml:space="preserve">, </w:t>
      </w:r>
      <w:r w:rsidR="00436ECE" w:rsidRPr="00054A81">
        <w:rPr>
          <w:rFonts w:asciiTheme="minorHAnsi" w:hAnsiTheme="minorHAnsi" w:cstheme="minorHAnsi"/>
          <w:sz w:val="22"/>
          <w:szCs w:val="22"/>
        </w:rPr>
        <w:t xml:space="preserve">kit, competition fees etc. </w:t>
      </w:r>
    </w:p>
    <w:p w14:paraId="55A4E34D" w14:textId="77777777" w:rsidR="008F1D95" w:rsidRPr="00AD60BB" w:rsidRDefault="008F1D95" w:rsidP="008F1D95">
      <w:pPr>
        <w:pStyle w:val="ListParagraph"/>
        <w:rPr>
          <w:rFonts w:asciiTheme="minorHAnsi" w:hAnsiTheme="minorHAnsi" w:cstheme="minorHAnsi"/>
          <w:sz w:val="22"/>
          <w:szCs w:val="22"/>
        </w:rPr>
      </w:pPr>
    </w:p>
    <w:p w14:paraId="4DE9BD03" w14:textId="77777777" w:rsidR="00DE1B1B" w:rsidRPr="00AD60BB" w:rsidRDefault="00DE1B1B" w:rsidP="008F1D95">
      <w:pPr>
        <w:pStyle w:val="BodyText"/>
        <w:rPr>
          <w:rFonts w:asciiTheme="minorHAnsi" w:hAnsiTheme="minorHAnsi" w:cstheme="minorHAnsi"/>
          <w:b/>
          <w:color w:val="0070C0"/>
          <w:sz w:val="22"/>
          <w:szCs w:val="22"/>
        </w:rPr>
      </w:pPr>
    </w:p>
    <w:p w14:paraId="28783BD7" w14:textId="77777777" w:rsidR="00DE1B1B" w:rsidRPr="00AD60BB" w:rsidRDefault="00DE1B1B" w:rsidP="008F1D95">
      <w:pPr>
        <w:pStyle w:val="BodyText"/>
        <w:rPr>
          <w:rFonts w:asciiTheme="minorHAnsi" w:hAnsiTheme="minorHAnsi" w:cstheme="minorHAnsi"/>
          <w:b/>
          <w:color w:val="0070C0"/>
          <w:sz w:val="22"/>
          <w:szCs w:val="22"/>
        </w:rPr>
      </w:pPr>
    </w:p>
    <w:p w14:paraId="398D1B47" w14:textId="77777777" w:rsidR="00DE1B1B" w:rsidRPr="00AD60BB" w:rsidRDefault="00DE1B1B" w:rsidP="008F1D95">
      <w:pPr>
        <w:pStyle w:val="BodyText"/>
        <w:rPr>
          <w:rFonts w:asciiTheme="minorHAnsi" w:hAnsiTheme="minorHAnsi" w:cstheme="minorHAnsi"/>
          <w:b/>
          <w:color w:val="0070C0"/>
          <w:sz w:val="22"/>
          <w:szCs w:val="22"/>
        </w:rPr>
      </w:pPr>
    </w:p>
    <w:p w14:paraId="6F510767" w14:textId="77777777" w:rsidR="00DE1B1B" w:rsidRPr="00AD60BB" w:rsidRDefault="00DE1B1B" w:rsidP="008F1D95">
      <w:pPr>
        <w:pStyle w:val="BodyText"/>
        <w:rPr>
          <w:rFonts w:asciiTheme="minorHAnsi" w:hAnsiTheme="minorHAnsi" w:cstheme="minorHAnsi"/>
          <w:b/>
          <w:color w:val="0070C0"/>
          <w:sz w:val="22"/>
          <w:szCs w:val="22"/>
        </w:rPr>
      </w:pPr>
    </w:p>
    <w:p w14:paraId="1CD98D3D" w14:textId="77777777" w:rsidR="00DE1B1B" w:rsidRPr="00AD60BB" w:rsidRDefault="00DE1B1B" w:rsidP="008F1D95">
      <w:pPr>
        <w:pStyle w:val="BodyText"/>
        <w:rPr>
          <w:rFonts w:asciiTheme="minorHAnsi" w:hAnsiTheme="minorHAnsi" w:cstheme="minorHAnsi"/>
          <w:b/>
          <w:color w:val="0070C0"/>
          <w:sz w:val="22"/>
          <w:szCs w:val="22"/>
        </w:rPr>
      </w:pPr>
    </w:p>
    <w:p w14:paraId="28262089" w14:textId="77777777" w:rsidR="00DE1B1B" w:rsidRPr="00AD60BB" w:rsidRDefault="00DE1B1B" w:rsidP="008F1D95">
      <w:pPr>
        <w:pStyle w:val="BodyText"/>
        <w:rPr>
          <w:rFonts w:asciiTheme="minorHAnsi" w:hAnsiTheme="minorHAnsi" w:cstheme="minorHAnsi"/>
          <w:b/>
          <w:color w:val="0070C0"/>
          <w:sz w:val="22"/>
          <w:szCs w:val="22"/>
        </w:rPr>
      </w:pPr>
    </w:p>
    <w:p w14:paraId="70D8AD4A" w14:textId="77777777" w:rsidR="00DE1B1B" w:rsidRPr="00AD60BB" w:rsidRDefault="00DE1B1B" w:rsidP="008F1D95">
      <w:pPr>
        <w:pStyle w:val="BodyText"/>
        <w:rPr>
          <w:rFonts w:asciiTheme="minorHAnsi" w:hAnsiTheme="minorHAnsi" w:cstheme="minorHAnsi"/>
          <w:b/>
          <w:color w:val="0070C0"/>
          <w:sz w:val="22"/>
          <w:szCs w:val="22"/>
        </w:rPr>
      </w:pPr>
    </w:p>
    <w:p w14:paraId="27E012AC" w14:textId="77777777" w:rsidR="00DE1B1B" w:rsidRPr="00AD60BB" w:rsidRDefault="00DE1B1B" w:rsidP="008F1D95">
      <w:pPr>
        <w:pStyle w:val="BodyText"/>
        <w:rPr>
          <w:rFonts w:asciiTheme="minorHAnsi" w:hAnsiTheme="minorHAnsi" w:cstheme="minorHAnsi"/>
          <w:b/>
          <w:color w:val="0070C0"/>
          <w:sz w:val="22"/>
          <w:szCs w:val="22"/>
        </w:rPr>
      </w:pPr>
    </w:p>
    <w:p w14:paraId="5DE8A605" w14:textId="77777777" w:rsidR="00DE1B1B" w:rsidRPr="00AD60BB" w:rsidRDefault="00DE1B1B" w:rsidP="008F1D95">
      <w:pPr>
        <w:pStyle w:val="BodyText"/>
        <w:rPr>
          <w:rFonts w:asciiTheme="minorHAnsi" w:hAnsiTheme="minorHAnsi" w:cstheme="minorHAnsi"/>
          <w:b/>
          <w:color w:val="0070C0"/>
          <w:sz w:val="22"/>
          <w:szCs w:val="22"/>
        </w:rPr>
      </w:pPr>
    </w:p>
    <w:p w14:paraId="50B393C6" w14:textId="77777777" w:rsidR="00DE1B1B" w:rsidRPr="00AD60BB" w:rsidRDefault="00DE1B1B" w:rsidP="008F1D95">
      <w:pPr>
        <w:pStyle w:val="BodyText"/>
        <w:rPr>
          <w:rFonts w:asciiTheme="minorHAnsi" w:hAnsiTheme="minorHAnsi" w:cstheme="minorHAnsi"/>
          <w:b/>
          <w:color w:val="0070C0"/>
          <w:sz w:val="22"/>
          <w:szCs w:val="22"/>
        </w:rPr>
      </w:pPr>
    </w:p>
    <w:p w14:paraId="67FCA66F" w14:textId="77777777" w:rsidR="00DE1B1B" w:rsidRPr="00AD60BB" w:rsidRDefault="00DE1B1B" w:rsidP="008F1D95">
      <w:pPr>
        <w:pStyle w:val="BodyText"/>
        <w:rPr>
          <w:rFonts w:asciiTheme="minorHAnsi" w:hAnsiTheme="minorHAnsi" w:cstheme="minorHAnsi"/>
          <w:b/>
          <w:color w:val="0070C0"/>
          <w:sz w:val="22"/>
          <w:szCs w:val="22"/>
        </w:rPr>
      </w:pPr>
    </w:p>
    <w:p w14:paraId="5D25C785" w14:textId="77777777" w:rsidR="00DE1B1B" w:rsidRPr="00AD60BB" w:rsidRDefault="00DE1B1B" w:rsidP="008F1D95">
      <w:pPr>
        <w:pStyle w:val="BodyText"/>
        <w:rPr>
          <w:rFonts w:asciiTheme="minorHAnsi" w:hAnsiTheme="minorHAnsi" w:cstheme="minorHAnsi"/>
          <w:b/>
          <w:color w:val="0070C0"/>
          <w:sz w:val="22"/>
          <w:szCs w:val="22"/>
        </w:rPr>
      </w:pPr>
    </w:p>
    <w:p w14:paraId="5661B31F" w14:textId="77777777" w:rsidR="00DE1B1B" w:rsidRPr="00AD60BB" w:rsidRDefault="00DE1B1B" w:rsidP="008F1D95">
      <w:pPr>
        <w:pStyle w:val="BodyText"/>
        <w:rPr>
          <w:rFonts w:asciiTheme="minorHAnsi" w:hAnsiTheme="minorHAnsi" w:cstheme="minorHAnsi"/>
          <w:b/>
          <w:color w:val="0070C0"/>
          <w:sz w:val="22"/>
          <w:szCs w:val="22"/>
        </w:rPr>
      </w:pPr>
    </w:p>
    <w:p w14:paraId="0A3C43F5" w14:textId="77777777" w:rsidR="00DE1B1B" w:rsidRPr="00AD60BB" w:rsidRDefault="00DE1B1B" w:rsidP="008F1D95">
      <w:pPr>
        <w:pStyle w:val="BodyText"/>
        <w:rPr>
          <w:rFonts w:asciiTheme="minorHAnsi" w:hAnsiTheme="minorHAnsi" w:cstheme="minorHAnsi"/>
          <w:b/>
          <w:color w:val="0070C0"/>
          <w:sz w:val="22"/>
          <w:szCs w:val="22"/>
        </w:rPr>
      </w:pPr>
    </w:p>
    <w:p w14:paraId="31B0DE56" w14:textId="5EEBD98B" w:rsidR="008F1D95" w:rsidRPr="00AD60BB" w:rsidRDefault="008F1D95" w:rsidP="008F1D95">
      <w:pPr>
        <w:pStyle w:val="BodyText"/>
        <w:rPr>
          <w:rFonts w:asciiTheme="minorHAnsi" w:hAnsiTheme="minorHAnsi" w:cstheme="minorHAnsi"/>
          <w:b/>
          <w:color w:val="0070C0"/>
          <w:sz w:val="22"/>
          <w:szCs w:val="22"/>
        </w:rPr>
      </w:pPr>
      <w:r w:rsidRPr="00AD60BB">
        <w:rPr>
          <w:rFonts w:asciiTheme="minorHAnsi" w:hAnsiTheme="minorHAnsi" w:cstheme="minorHAnsi"/>
          <w:b/>
          <w:color w:val="0070C0"/>
          <w:sz w:val="22"/>
          <w:szCs w:val="22"/>
        </w:rPr>
        <w:lastRenderedPageBreak/>
        <w:t xml:space="preserve">Monitoring </w:t>
      </w:r>
    </w:p>
    <w:p w14:paraId="7B595B0B" w14:textId="098B5406" w:rsidR="008F1D95" w:rsidRPr="00AD60BB" w:rsidRDefault="008F1D95" w:rsidP="008F1D95">
      <w:pPr>
        <w:pStyle w:val="BodyText"/>
        <w:rPr>
          <w:rFonts w:asciiTheme="minorHAnsi" w:hAnsiTheme="minorHAnsi" w:cstheme="minorHAnsi"/>
          <w:color w:val="C0504D"/>
          <w:sz w:val="22"/>
          <w:szCs w:val="22"/>
        </w:rPr>
      </w:pPr>
      <w:r w:rsidRPr="00AD60BB">
        <w:rPr>
          <w:rFonts w:asciiTheme="minorHAnsi" w:hAnsiTheme="minorHAnsi" w:cstheme="minorHAnsi"/>
          <w:sz w:val="22"/>
          <w:szCs w:val="22"/>
        </w:rPr>
        <w:t>In order to evaluate the success of our grant giving,</w:t>
      </w:r>
      <w:r w:rsidR="00235E92" w:rsidRPr="00AD60BB">
        <w:rPr>
          <w:rFonts w:asciiTheme="minorHAnsi" w:hAnsiTheme="minorHAnsi" w:cstheme="minorHAnsi"/>
          <w:sz w:val="22"/>
          <w:szCs w:val="22"/>
        </w:rPr>
        <w:t xml:space="preserve"> every applicant, excluding third party referrals, </w:t>
      </w:r>
      <w:r w:rsidR="002C44D2" w:rsidRPr="00AD60BB">
        <w:rPr>
          <w:rFonts w:asciiTheme="minorHAnsi" w:hAnsiTheme="minorHAnsi" w:cstheme="minorHAnsi"/>
          <w:sz w:val="22"/>
          <w:szCs w:val="22"/>
        </w:rPr>
        <w:t>is</w:t>
      </w:r>
      <w:r w:rsidR="00235E92" w:rsidRPr="00AD60BB">
        <w:rPr>
          <w:rFonts w:asciiTheme="minorHAnsi" w:hAnsiTheme="minorHAnsi" w:cstheme="minorHAnsi"/>
          <w:sz w:val="22"/>
          <w:szCs w:val="22"/>
        </w:rPr>
        <w:t xml:space="preserve"> required to complete a </w:t>
      </w:r>
      <w:r w:rsidRPr="00AD60BB">
        <w:rPr>
          <w:rFonts w:asciiTheme="minorHAnsi" w:hAnsiTheme="minorHAnsi" w:cstheme="minorHAnsi"/>
          <w:sz w:val="22"/>
          <w:szCs w:val="22"/>
        </w:rPr>
        <w:t xml:space="preserve">monitoring form to show </w:t>
      </w:r>
      <w:r w:rsidR="00235E92" w:rsidRPr="00AD60BB">
        <w:rPr>
          <w:rFonts w:asciiTheme="minorHAnsi" w:hAnsiTheme="minorHAnsi" w:cstheme="minorHAnsi"/>
          <w:sz w:val="22"/>
          <w:szCs w:val="22"/>
        </w:rPr>
        <w:t>how the grant has been spent.</w:t>
      </w:r>
      <w:r w:rsidR="00F4695B" w:rsidRPr="00AD60BB">
        <w:rPr>
          <w:rFonts w:asciiTheme="minorHAnsi" w:hAnsiTheme="minorHAnsi" w:cstheme="minorHAnsi"/>
          <w:sz w:val="22"/>
          <w:szCs w:val="22"/>
        </w:rPr>
        <w:t xml:space="preserve"> Failure to complete and return a monitoring form within 6 months </w:t>
      </w:r>
      <w:r w:rsidR="005A4C6C" w:rsidRPr="00AD60BB">
        <w:rPr>
          <w:rFonts w:asciiTheme="minorHAnsi" w:hAnsiTheme="minorHAnsi" w:cstheme="minorHAnsi"/>
          <w:sz w:val="22"/>
          <w:szCs w:val="22"/>
        </w:rPr>
        <w:t xml:space="preserve">or </w:t>
      </w:r>
      <w:r w:rsidR="00F4695B" w:rsidRPr="00AD60BB">
        <w:rPr>
          <w:rFonts w:asciiTheme="minorHAnsi" w:hAnsiTheme="minorHAnsi" w:cstheme="minorHAnsi"/>
          <w:sz w:val="22"/>
          <w:szCs w:val="22"/>
        </w:rPr>
        <w:t xml:space="preserve">at the end of the project / once equipment has been purchased, whichever is sooner, will affect future funding requests. </w:t>
      </w:r>
    </w:p>
    <w:p w14:paraId="2E06BB32" w14:textId="77777777" w:rsidR="008F1D95" w:rsidRPr="00AD60BB" w:rsidRDefault="008F1D95" w:rsidP="008F1D95">
      <w:pPr>
        <w:pStyle w:val="Heading4"/>
        <w:rPr>
          <w:rFonts w:asciiTheme="minorHAnsi" w:hAnsiTheme="minorHAnsi" w:cstheme="minorHAnsi"/>
          <w:sz w:val="22"/>
          <w:szCs w:val="22"/>
        </w:rPr>
      </w:pPr>
    </w:p>
    <w:p w14:paraId="02DB6E7D" w14:textId="00F3E583" w:rsidR="0078760F" w:rsidRPr="00AD60BB" w:rsidRDefault="0078760F" w:rsidP="0078760F">
      <w:pPr>
        <w:rPr>
          <w:rFonts w:asciiTheme="minorHAnsi" w:hAnsiTheme="minorHAnsi" w:cstheme="minorHAnsi"/>
          <w:sz w:val="22"/>
          <w:szCs w:val="22"/>
        </w:rPr>
      </w:pPr>
      <w:r w:rsidRPr="00AD60BB">
        <w:rPr>
          <w:rFonts w:asciiTheme="minorHAnsi" w:hAnsiTheme="minorHAnsi" w:cstheme="minorHAnsi"/>
          <w:sz w:val="22"/>
          <w:szCs w:val="22"/>
        </w:rPr>
        <w:t>The grant</w:t>
      </w:r>
      <w:r w:rsidR="00CF1384" w:rsidRPr="00AD60BB">
        <w:rPr>
          <w:rFonts w:asciiTheme="minorHAnsi" w:hAnsiTheme="minorHAnsi" w:cstheme="minorHAnsi"/>
          <w:sz w:val="22"/>
          <w:szCs w:val="22"/>
        </w:rPr>
        <w:t xml:space="preserve"> must be spent</w:t>
      </w:r>
      <w:r w:rsidRPr="00AD60BB">
        <w:rPr>
          <w:rFonts w:asciiTheme="minorHAnsi" w:hAnsiTheme="minorHAnsi" w:cstheme="minorHAnsi"/>
          <w:sz w:val="22"/>
          <w:szCs w:val="22"/>
        </w:rPr>
        <w:t xml:space="preserve"> entirely for the purpose it was intended. It is advisable to retain receipts of any product or service purchased as they may be subject to future audit.</w:t>
      </w:r>
    </w:p>
    <w:p w14:paraId="27B88B63" w14:textId="77777777" w:rsidR="00CF1384" w:rsidRPr="00AD60BB" w:rsidRDefault="00CF1384" w:rsidP="0078760F">
      <w:pPr>
        <w:rPr>
          <w:rFonts w:asciiTheme="minorHAnsi" w:hAnsiTheme="minorHAnsi" w:cstheme="minorHAnsi"/>
          <w:sz w:val="22"/>
          <w:szCs w:val="22"/>
        </w:rPr>
      </w:pPr>
    </w:p>
    <w:p w14:paraId="372A5DEB" w14:textId="07F1F609" w:rsidR="0078760F" w:rsidRPr="00AD60BB" w:rsidRDefault="00CF1384" w:rsidP="00CF1384">
      <w:pPr>
        <w:rPr>
          <w:rFonts w:asciiTheme="minorHAnsi" w:hAnsiTheme="minorHAnsi" w:cstheme="minorHAnsi"/>
          <w:sz w:val="22"/>
          <w:szCs w:val="22"/>
        </w:rPr>
      </w:pPr>
      <w:r w:rsidRPr="00AD60BB">
        <w:rPr>
          <w:rFonts w:asciiTheme="minorHAnsi" w:hAnsiTheme="minorHAnsi" w:cstheme="minorHAnsi"/>
          <w:sz w:val="22"/>
          <w:szCs w:val="22"/>
        </w:rPr>
        <w:t>You must n</w:t>
      </w:r>
      <w:r w:rsidR="0078760F" w:rsidRPr="00AD60BB">
        <w:rPr>
          <w:rFonts w:asciiTheme="minorHAnsi" w:hAnsiTheme="minorHAnsi" w:cstheme="minorHAnsi"/>
          <w:sz w:val="22"/>
          <w:szCs w:val="22"/>
        </w:rPr>
        <w:t>otify the Trust if any balance remains 12 mo</w:t>
      </w:r>
      <w:r w:rsidR="0085240C" w:rsidRPr="00AD60BB">
        <w:rPr>
          <w:rFonts w:asciiTheme="minorHAnsi" w:hAnsiTheme="minorHAnsi" w:cstheme="minorHAnsi"/>
          <w:sz w:val="22"/>
          <w:szCs w:val="22"/>
        </w:rPr>
        <w:t>nths after the grant was issued or on completion of spend.</w:t>
      </w:r>
    </w:p>
    <w:p w14:paraId="12F0700B" w14:textId="77777777" w:rsidR="00D143BD" w:rsidRPr="00AD60BB" w:rsidRDefault="00D143BD" w:rsidP="008C6F75">
      <w:pPr>
        <w:rPr>
          <w:rFonts w:asciiTheme="minorHAnsi" w:hAnsiTheme="minorHAnsi" w:cstheme="minorHAnsi"/>
          <w:sz w:val="22"/>
          <w:szCs w:val="22"/>
        </w:rPr>
      </w:pPr>
    </w:p>
    <w:p w14:paraId="2D0717B6" w14:textId="01C5E188" w:rsidR="002C44D2" w:rsidRPr="00AD60BB" w:rsidRDefault="002C44D2" w:rsidP="002C44D2">
      <w:pPr>
        <w:rPr>
          <w:rFonts w:asciiTheme="minorHAnsi" w:hAnsiTheme="minorHAnsi" w:cstheme="minorHAnsi"/>
          <w:b/>
          <w:color w:val="0070C0"/>
          <w:sz w:val="22"/>
          <w:szCs w:val="22"/>
        </w:rPr>
      </w:pPr>
      <w:r w:rsidRPr="00AD60BB">
        <w:rPr>
          <w:rFonts w:asciiTheme="minorHAnsi" w:hAnsiTheme="minorHAnsi" w:cstheme="minorHAnsi"/>
          <w:b/>
          <w:color w:val="0070C0"/>
          <w:sz w:val="22"/>
          <w:szCs w:val="22"/>
        </w:rPr>
        <w:t>Publicity</w:t>
      </w:r>
      <w:r w:rsidR="0078760F" w:rsidRPr="00AD60BB">
        <w:rPr>
          <w:rFonts w:asciiTheme="minorHAnsi" w:hAnsiTheme="minorHAnsi" w:cstheme="minorHAnsi"/>
          <w:b/>
          <w:color w:val="0070C0"/>
          <w:sz w:val="22"/>
          <w:szCs w:val="22"/>
        </w:rPr>
        <w:t xml:space="preserve"> </w:t>
      </w:r>
    </w:p>
    <w:p w14:paraId="28E2E91B" w14:textId="322E7545" w:rsidR="00DF4B2A" w:rsidRPr="00AD60BB" w:rsidRDefault="00DF4B2A" w:rsidP="002C44D2">
      <w:pPr>
        <w:pStyle w:val="BodyText"/>
        <w:rPr>
          <w:rFonts w:asciiTheme="minorHAnsi" w:hAnsiTheme="minorHAnsi" w:cstheme="minorHAnsi"/>
          <w:sz w:val="22"/>
          <w:szCs w:val="22"/>
          <w:lang w:val="en-GB"/>
        </w:rPr>
      </w:pPr>
      <w:r w:rsidRPr="00AD60BB">
        <w:rPr>
          <w:rFonts w:asciiTheme="minorHAnsi" w:hAnsiTheme="minorHAnsi" w:cstheme="minorHAnsi"/>
          <w:sz w:val="22"/>
          <w:szCs w:val="22"/>
          <w:lang w:val="en-GB"/>
        </w:rPr>
        <w:t xml:space="preserve">Successful applicants </w:t>
      </w:r>
      <w:r w:rsidR="0078760F" w:rsidRPr="00AD60BB">
        <w:rPr>
          <w:rFonts w:asciiTheme="minorHAnsi" w:hAnsiTheme="minorHAnsi" w:cstheme="minorHAnsi"/>
          <w:sz w:val="22"/>
          <w:szCs w:val="22"/>
          <w:lang w:val="en-GB"/>
        </w:rPr>
        <w:t xml:space="preserve">(organisations and elite athletes) </w:t>
      </w:r>
      <w:r w:rsidRPr="00AD60BB">
        <w:rPr>
          <w:rFonts w:asciiTheme="minorHAnsi" w:hAnsiTheme="minorHAnsi" w:cstheme="minorHAnsi"/>
          <w:sz w:val="22"/>
          <w:szCs w:val="22"/>
          <w:lang w:val="en-GB"/>
        </w:rPr>
        <w:t xml:space="preserve">are </w:t>
      </w:r>
      <w:r w:rsidR="00D143BD" w:rsidRPr="00AD60BB">
        <w:rPr>
          <w:rFonts w:asciiTheme="minorHAnsi" w:hAnsiTheme="minorHAnsi" w:cstheme="minorHAnsi"/>
          <w:sz w:val="22"/>
          <w:szCs w:val="22"/>
          <w:lang w:val="en-GB"/>
        </w:rPr>
        <w:t>expected</w:t>
      </w:r>
      <w:r w:rsidRPr="00AD60BB">
        <w:rPr>
          <w:rFonts w:asciiTheme="minorHAnsi" w:hAnsiTheme="minorHAnsi" w:cstheme="minorHAnsi"/>
          <w:sz w:val="22"/>
          <w:szCs w:val="22"/>
          <w:lang w:val="en-GB"/>
        </w:rPr>
        <w:t xml:space="preserve"> to:</w:t>
      </w:r>
    </w:p>
    <w:p w14:paraId="2415797E" w14:textId="58F3BD93" w:rsidR="00DF1D28" w:rsidRPr="00AD60BB" w:rsidRDefault="00DF1D28" w:rsidP="00DF1D28">
      <w:pPr>
        <w:pStyle w:val="BodyText"/>
        <w:numPr>
          <w:ilvl w:val="0"/>
          <w:numId w:val="33"/>
        </w:numPr>
        <w:rPr>
          <w:rFonts w:asciiTheme="minorHAnsi" w:hAnsiTheme="minorHAnsi" w:cstheme="minorHAnsi"/>
          <w:sz w:val="22"/>
          <w:szCs w:val="22"/>
          <w:lang w:val="en-GB"/>
        </w:rPr>
      </w:pPr>
      <w:r w:rsidRPr="00AD60BB">
        <w:rPr>
          <w:rFonts w:asciiTheme="minorHAnsi" w:hAnsiTheme="minorHAnsi" w:cstheme="minorHAnsi"/>
          <w:sz w:val="22"/>
          <w:szCs w:val="22"/>
          <w:lang w:val="en-GB"/>
        </w:rPr>
        <w:t>attend our annual grants presentation evening</w:t>
      </w:r>
      <w:r w:rsidR="0040302C" w:rsidRPr="00AD60BB">
        <w:rPr>
          <w:rFonts w:asciiTheme="minorHAnsi" w:hAnsiTheme="minorHAnsi" w:cstheme="minorHAnsi"/>
          <w:sz w:val="22"/>
          <w:szCs w:val="22"/>
          <w:lang w:val="en-GB"/>
        </w:rPr>
        <w:t>, if applicable</w:t>
      </w:r>
    </w:p>
    <w:p w14:paraId="66E29197" w14:textId="528C725D" w:rsidR="00DF4B2A" w:rsidRPr="00AD60BB" w:rsidRDefault="0078760F" w:rsidP="00DF4B2A">
      <w:pPr>
        <w:pStyle w:val="BodyText"/>
        <w:numPr>
          <w:ilvl w:val="0"/>
          <w:numId w:val="33"/>
        </w:numPr>
        <w:rPr>
          <w:rFonts w:asciiTheme="minorHAnsi" w:hAnsiTheme="minorHAnsi" w:cstheme="minorHAnsi"/>
          <w:sz w:val="22"/>
          <w:szCs w:val="22"/>
        </w:rPr>
      </w:pPr>
      <w:r w:rsidRPr="00AD60BB">
        <w:rPr>
          <w:rFonts w:asciiTheme="minorHAnsi" w:hAnsiTheme="minorHAnsi" w:cstheme="minorHAnsi"/>
          <w:sz w:val="22"/>
          <w:szCs w:val="22"/>
          <w:lang w:val="en-GB"/>
        </w:rPr>
        <w:t xml:space="preserve">promote Stevenage Community Trust as described in your application and </w:t>
      </w:r>
      <w:r w:rsidR="00F93FC1" w:rsidRPr="00AD60BB">
        <w:rPr>
          <w:rFonts w:asciiTheme="minorHAnsi" w:hAnsiTheme="minorHAnsi" w:cstheme="minorHAnsi"/>
          <w:sz w:val="22"/>
          <w:szCs w:val="22"/>
          <w:lang w:val="en-GB"/>
        </w:rPr>
        <w:t xml:space="preserve">publicly acknowledge </w:t>
      </w:r>
      <w:r w:rsidR="00703AB4" w:rsidRPr="00AD60BB">
        <w:rPr>
          <w:rFonts w:asciiTheme="minorHAnsi" w:hAnsiTheme="minorHAnsi" w:cstheme="minorHAnsi"/>
          <w:sz w:val="22"/>
          <w:szCs w:val="22"/>
          <w:lang w:val="en-GB"/>
        </w:rPr>
        <w:t xml:space="preserve">the grant </w:t>
      </w:r>
      <w:r w:rsidR="00F93FC1" w:rsidRPr="00AD60BB">
        <w:rPr>
          <w:rFonts w:asciiTheme="minorHAnsi" w:hAnsiTheme="minorHAnsi" w:cstheme="minorHAnsi"/>
          <w:sz w:val="22"/>
          <w:szCs w:val="22"/>
          <w:lang w:val="en-GB"/>
        </w:rPr>
        <w:t>in the local press, on their website, via social media etc.</w:t>
      </w:r>
    </w:p>
    <w:p w14:paraId="2CD2C234" w14:textId="4B55480F" w:rsidR="0078760F" w:rsidRPr="00AD60BB" w:rsidRDefault="0078760F" w:rsidP="0078760F">
      <w:pPr>
        <w:numPr>
          <w:ilvl w:val="0"/>
          <w:numId w:val="33"/>
        </w:numPr>
        <w:rPr>
          <w:rFonts w:asciiTheme="minorHAnsi" w:hAnsiTheme="minorHAnsi" w:cstheme="minorHAnsi"/>
          <w:sz w:val="22"/>
          <w:szCs w:val="22"/>
        </w:rPr>
      </w:pPr>
      <w:r w:rsidRPr="00AD60BB">
        <w:rPr>
          <w:rFonts w:asciiTheme="minorHAnsi" w:hAnsiTheme="minorHAnsi" w:cstheme="minorHAnsi"/>
          <w:sz w:val="22"/>
          <w:szCs w:val="22"/>
        </w:rPr>
        <w:t xml:space="preserve">Allow Stevenage Community Trust to take photographs in relation to the funding for use in our publicity e.g. website, newsletters, annual report, local press, social media.  </w:t>
      </w:r>
    </w:p>
    <w:p w14:paraId="1F44FB56" w14:textId="77777777" w:rsidR="0078760F" w:rsidRPr="00AD60BB" w:rsidRDefault="0078760F" w:rsidP="0078760F">
      <w:pPr>
        <w:pStyle w:val="BodyText"/>
        <w:ind w:left="720"/>
        <w:rPr>
          <w:rFonts w:asciiTheme="minorHAnsi" w:hAnsiTheme="minorHAnsi" w:cstheme="minorHAnsi"/>
          <w:sz w:val="22"/>
          <w:szCs w:val="22"/>
        </w:rPr>
      </w:pPr>
    </w:p>
    <w:p w14:paraId="7A78E268" w14:textId="6EA3EC69" w:rsidR="00D143BD" w:rsidRPr="00AD60BB" w:rsidRDefault="00703AB4" w:rsidP="00703AB4">
      <w:pPr>
        <w:rPr>
          <w:rFonts w:asciiTheme="minorHAnsi" w:hAnsiTheme="minorHAnsi" w:cstheme="minorHAnsi"/>
          <w:sz w:val="22"/>
          <w:szCs w:val="22"/>
        </w:rPr>
      </w:pPr>
      <w:r w:rsidRPr="00AD60BB">
        <w:rPr>
          <w:rFonts w:asciiTheme="minorHAnsi" w:hAnsiTheme="minorHAnsi" w:cstheme="minorHAnsi"/>
          <w:sz w:val="22"/>
          <w:szCs w:val="22"/>
        </w:rPr>
        <w:t>A</w:t>
      </w:r>
      <w:r w:rsidR="003E6EC0" w:rsidRPr="00AD60BB">
        <w:rPr>
          <w:rFonts w:asciiTheme="minorHAnsi" w:hAnsiTheme="minorHAnsi" w:cstheme="minorHAnsi"/>
          <w:sz w:val="22"/>
          <w:szCs w:val="22"/>
        </w:rPr>
        <w:t>lternatively</w:t>
      </w:r>
      <w:r w:rsidRPr="00AD60BB">
        <w:rPr>
          <w:rFonts w:asciiTheme="minorHAnsi" w:hAnsiTheme="minorHAnsi" w:cstheme="minorHAnsi"/>
          <w:sz w:val="22"/>
          <w:szCs w:val="22"/>
        </w:rPr>
        <w:t>,</w:t>
      </w:r>
      <w:r w:rsidR="003E6EC0" w:rsidRPr="00AD60BB">
        <w:rPr>
          <w:rFonts w:asciiTheme="minorHAnsi" w:hAnsiTheme="minorHAnsi" w:cstheme="minorHAnsi"/>
          <w:sz w:val="22"/>
          <w:szCs w:val="22"/>
        </w:rPr>
        <w:t xml:space="preserve"> indicate reasons why </w:t>
      </w:r>
      <w:r w:rsidR="0078760F" w:rsidRPr="00AD60BB">
        <w:rPr>
          <w:rFonts w:asciiTheme="minorHAnsi" w:hAnsiTheme="minorHAnsi" w:cstheme="minorHAnsi"/>
          <w:sz w:val="22"/>
          <w:szCs w:val="22"/>
        </w:rPr>
        <w:t>you</w:t>
      </w:r>
      <w:r w:rsidR="003E6EC0" w:rsidRPr="00AD60BB">
        <w:rPr>
          <w:rFonts w:asciiTheme="minorHAnsi" w:hAnsiTheme="minorHAnsi" w:cstheme="minorHAnsi"/>
          <w:sz w:val="22"/>
          <w:szCs w:val="22"/>
        </w:rPr>
        <w:t xml:space="preserve"> do not agree to publicity in </w:t>
      </w:r>
      <w:r w:rsidR="0078760F" w:rsidRPr="00AD60BB">
        <w:rPr>
          <w:rFonts w:asciiTheme="minorHAnsi" w:hAnsiTheme="minorHAnsi" w:cstheme="minorHAnsi"/>
          <w:sz w:val="22"/>
          <w:szCs w:val="22"/>
        </w:rPr>
        <w:t>your</w:t>
      </w:r>
      <w:r w:rsidR="003E6EC0" w:rsidRPr="00AD60BB">
        <w:rPr>
          <w:rFonts w:asciiTheme="minorHAnsi" w:hAnsiTheme="minorHAnsi" w:cstheme="minorHAnsi"/>
          <w:sz w:val="22"/>
          <w:szCs w:val="22"/>
        </w:rPr>
        <w:t xml:space="preserve"> application (which will not pre</w:t>
      </w:r>
      <w:r w:rsidR="0078760F" w:rsidRPr="00AD60BB">
        <w:rPr>
          <w:rFonts w:asciiTheme="minorHAnsi" w:hAnsiTheme="minorHAnsi" w:cstheme="minorHAnsi"/>
          <w:sz w:val="22"/>
          <w:szCs w:val="22"/>
        </w:rPr>
        <w:t>judice any decision</w:t>
      </w:r>
      <w:r w:rsidR="003E6EC0" w:rsidRPr="00AD60BB">
        <w:rPr>
          <w:rFonts w:asciiTheme="minorHAnsi" w:hAnsiTheme="minorHAnsi" w:cstheme="minorHAnsi"/>
          <w:sz w:val="22"/>
          <w:szCs w:val="22"/>
        </w:rPr>
        <w:t>).    </w:t>
      </w:r>
    </w:p>
    <w:p w14:paraId="0A92A2BA" w14:textId="77777777" w:rsidR="002C44D2" w:rsidRPr="00AD60BB" w:rsidRDefault="002C44D2" w:rsidP="008C6F75">
      <w:pPr>
        <w:rPr>
          <w:rFonts w:asciiTheme="minorHAnsi" w:hAnsiTheme="minorHAnsi" w:cstheme="minorHAnsi"/>
          <w:sz w:val="22"/>
          <w:szCs w:val="22"/>
        </w:rPr>
      </w:pPr>
    </w:p>
    <w:p w14:paraId="36795F43" w14:textId="77777777" w:rsidR="008F1D95" w:rsidRPr="00AD60BB" w:rsidRDefault="008F1D95" w:rsidP="008F1D95">
      <w:pPr>
        <w:pStyle w:val="Heading4"/>
        <w:rPr>
          <w:rFonts w:asciiTheme="minorHAnsi" w:hAnsiTheme="minorHAnsi" w:cstheme="minorHAnsi"/>
          <w:b/>
          <w:i w:val="0"/>
          <w:color w:val="0070C0"/>
          <w:sz w:val="22"/>
          <w:szCs w:val="22"/>
        </w:rPr>
      </w:pPr>
      <w:r w:rsidRPr="00AD60BB">
        <w:rPr>
          <w:rFonts w:asciiTheme="minorHAnsi" w:hAnsiTheme="minorHAnsi" w:cstheme="minorHAnsi"/>
          <w:b/>
          <w:i w:val="0"/>
          <w:color w:val="0070C0"/>
          <w:sz w:val="22"/>
          <w:szCs w:val="22"/>
        </w:rPr>
        <w:t>Unsuccessful Applications</w:t>
      </w:r>
    </w:p>
    <w:p w14:paraId="1604EB6B" w14:textId="7C83F2AA" w:rsidR="00FA0292" w:rsidRPr="00AD60BB" w:rsidRDefault="0085240C" w:rsidP="00DF4B2A">
      <w:pPr>
        <w:pStyle w:val="BodyText"/>
        <w:rPr>
          <w:rFonts w:asciiTheme="minorHAnsi" w:hAnsiTheme="minorHAnsi" w:cstheme="minorHAnsi"/>
          <w:color w:val="0070C0"/>
          <w:sz w:val="22"/>
          <w:szCs w:val="22"/>
          <w:lang w:val="en-GB"/>
        </w:rPr>
      </w:pPr>
      <w:r w:rsidRPr="00AD60BB">
        <w:rPr>
          <w:rFonts w:asciiTheme="minorHAnsi" w:hAnsiTheme="minorHAnsi" w:cstheme="minorHAnsi"/>
          <w:sz w:val="22"/>
          <w:szCs w:val="22"/>
        </w:rPr>
        <w:t xml:space="preserve">The Trust reserves the right </w:t>
      </w:r>
      <w:r w:rsidR="008F1D95" w:rsidRPr="00AD60BB">
        <w:rPr>
          <w:rFonts w:asciiTheme="minorHAnsi" w:hAnsiTheme="minorHAnsi" w:cstheme="minorHAnsi"/>
          <w:sz w:val="22"/>
          <w:szCs w:val="22"/>
        </w:rPr>
        <w:t>to refuse grant applications without giving reasons to the applicant or enter into communication about the refusal.  A grant refused on one occasion does not mean that the Trust will refuse another, and unsuccessful, but eligible applicants are encouraged to re-apply at a later date. The Trust, where it can, will assist and advise all applicants on the criteria for a fund</w:t>
      </w:r>
      <w:r w:rsidR="00DF4B2A" w:rsidRPr="00AD60BB">
        <w:rPr>
          <w:rFonts w:asciiTheme="minorHAnsi" w:hAnsiTheme="minorHAnsi" w:cstheme="minorHAnsi"/>
          <w:sz w:val="22"/>
          <w:szCs w:val="22"/>
        </w:rPr>
        <w:t>able and successful application.</w:t>
      </w:r>
      <w:r w:rsidR="008F1D95" w:rsidRPr="00AD60BB">
        <w:rPr>
          <w:rFonts w:asciiTheme="minorHAnsi" w:hAnsiTheme="minorHAnsi" w:cstheme="minorHAnsi"/>
          <w:color w:val="0070C0"/>
          <w:sz w:val="22"/>
          <w:szCs w:val="22"/>
          <w:lang w:val="en-GB"/>
        </w:rPr>
        <w:t xml:space="preserve"> </w:t>
      </w:r>
    </w:p>
    <w:p w14:paraId="6D016947" w14:textId="7A333D43" w:rsidR="006916D5" w:rsidRPr="00AD60BB" w:rsidRDefault="006916D5" w:rsidP="00DF4B2A">
      <w:pPr>
        <w:pStyle w:val="BodyText"/>
        <w:rPr>
          <w:rFonts w:asciiTheme="minorHAnsi" w:hAnsiTheme="minorHAnsi" w:cstheme="minorHAnsi"/>
          <w:sz w:val="22"/>
          <w:szCs w:val="22"/>
          <w:lang w:val="en-GB"/>
        </w:rPr>
      </w:pPr>
    </w:p>
    <w:p w14:paraId="568E5236" w14:textId="44078655" w:rsidR="00D549F1" w:rsidRPr="00AD60BB" w:rsidRDefault="00D549F1" w:rsidP="006916D5">
      <w:pPr>
        <w:rPr>
          <w:rFonts w:asciiTheme="minorHAnsi" w:hAnsiTheme="minorHAnsi" w:cstheme="minorHAnsi"/>
          <w:b/>
          <w:color w:val="0070C0"/>
          <w:sz w:val="22"/>
          <w:szCs w:val="22"/>
        </w:rPr>
      </w:pPr>
      <w:r w:rsidRPr="00AD60BB">
        <w:rPr>
          <w:rFonts w:asciiTheme="minorHAnsi" w:hAnsiTheme="minorHAnsi" w:cstheme="minorHAnsi"/>
          <w:b/>
          <w:color w:val="0070C0"/>
          <w:sz w:val="22"/>
          <w:szCs w:val="22"/>
        </w:rPr>
        <w:t>Abusive or threating behavior</w:t>
      </w:r>
    </w:p>
    <w:p w14:paraId="4408425C" w14:textId="6EAB01D1" w:rsidR="006916D5" w:rsidRPr="00AD60BB" w:rsidRDefault="006916D5" w:rsidP="006916D5">
      <w:pPr>
        <w:rPr>
          <w:rFonts w:asciiTheme="minorHAnsi" w:hAnsiTheme="minorHAnsi" w:cstheme="minorHAnsi"/>
          <w:bCs/>
          <w:sz w:val="22"/>
          <w:szCs w:val="22"/>
          <w:lang w:val="en-GB"/>
        </w:rPr>
      </w:pPr>
      <w:r w:rsidRPr="00AD60BB">
        <w:rPr>
          <w:rFonts w:asciiTheme="minorHAnsi" w:hAnsiTheme="minorHAnsi" w:cstheme="minorHAnsi"/>
          <w:sz w:val="22"/>
          <w:szCs w:val="22"/>
        </w:rPr>
        <w:t>Please note that we will not tolerate abusive, threatening or intimidating behaviour towards any of our staff</w:t>
      </w:r>
      <w:r w:rsidR="00D549F1" w:rsidRPr="00AD60BB">
        <w:rPr>
          <w:rFonts w:asciiTheme="minorHAnsi" w:hAnsiTheme="minorHAnsi" w:cstheme="minorHAnsi"/>
          <w:sz w:val="22"/>
          <w:szCs w:val="22"/>
        </w:rPr>
        <w:t>,</w:t>
      </w:r>
      <w:r w:rsidRPr="00AD60BB">
        <w:rPr>
          <w:rFonts w:asciiTheme="minorHAnsi" w:hAnsiTheme="minorHAnsi" w:cstheme="minorHAnsi"/>
          <w:sz w:val="22"/>
          <w:szCs w:val="22"/>
        </w:rPr>
        <w:t xml:space="preserve"> volunteers</w:t>
      </w:r>
      <w:r w:rsidR="00D549F1" w:rsidRPr="00AD60BB">
        <w:rPr>
          <w:rFonts w:asciiTheme="minorHAnsi" w:hAnsiTheme="minorHAnsi" w:cstheme="minorHAnsi"/>
          <w:sz w:val="22"/>
          <w:szCs w:val="22"/>
        </w:rPr>
        <w:t xml:space="preserve"> or suppliers</w:t>
      </w:r>
      <w:r w:rsidRPr="00AD60BB">
        <w:rPr>
          <w:rFonts w:asciiTheme="minorHAnsi" w:hAnsiTheme="minorHAnsi" w:cstheme="minorHAnsi"/>
          <w:sz w:val="22"/>
          <w:szCs w:val="22"/>
        </w:rPr>
        <w:t xml:space="preserve">. The implication of such behaviour will be for your application to be declined, regardless of whether we have previously indicated that a grant would be awarded to you. Any future applications will also be refused. </w:t>
      </w:r>
    </w:p>
    <w:p w14:paraId="1AC21A85" w14:textId="77777777" w:rsidR="006916D5" w:rsidRPr="00AD60BB" w:rsidRDefault="006916D5" w:rsidP="00DF4B2A">
      <w:pPr>
        <w:pStyle w:val="BodyText"/>
        <w:rPr>
          <w:rFonts w:asciiTheme="minorHAnsi" w:hAnsiTheme="minorHAnsi" w:cstheme="minorHAnsi"/>
          <w:b/>
          <w:color w:val="0070C0"/>
          <w:sz w:val="22"/>
          <w:szCs w:val="22"/>
          <w:lang w:val="en-GB"/>
        </w:rPr>
      </w:pPr>
    </w:p>
    <w:sectPr w:rsidR="006916D5" w:rsidRPr="00AD60BB" w:rsidSect="00974E4E">
      <w:footerReference w:type="default" r:id="rId13"/>
      <w:type w:val="continuous"/>
      <w:pgSz w:w="11900" w:h="16840" w:code="9"/>
      <w:pgMar w:top="720" w:right="720" w:bottom="720" w:left="720" w:header="720" w:footer="720" w:gutter="0"/>
      <w:paperSrc w:first="258" w:other="258"/>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0497F" w14:textId="77777777" w:rsidR="00294AF6" w:rsidRDefault="00294AF6" w:rsidP="00D143BD">
      <w:r>
        <w:separator/>
      </w:r>
    </w:p>
  </w:endnote>
  <w:endnote w:type="continuationSeparator" w:id="0">
    <w:p w14:paraId="64773325" w14:textId="77777777" w:rsidR="00294AF6" w:rsidRDefault="00294AF6" w:rsidP="00D143BD">
      <w:r>
        <w:continuationSeparator/>
      </w:r>
    </w:p>
  </w:endnote>
  <w:endnote w:type="continuationNotice" w:id="1">
    <w:p w14:paraId="1D219F63" w14:textId="77777777" w:rsidR="00294AF6" w:rsidRDefault="00294A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34B32" w14:textId="77777777" w:rsidR="00177E84" w:rsidRDefault="00177E84" w:rsidP="002B2A98">
    <w:pPr>
      <w:pStyle w:val="Footer"/>
      <w:jc w:val="center"/>
      <w:rPr>
        <w:rFonts w:ascii="Calibri" w:hAnsi="Calibri" w:cs="Calibri"/>
        <w:b/>
        <w:color w:val="595959"/>
        <w:sz w:val="18"/>
        <w:szCs w:val="18"/>
        <w:lang w:val="en-GB"/>
      </w:rPr>
    </w:pPr>
    <w:r w:rsidRPr="001113CA">
      <w:rPr>
        <w:rFonts w:ascii="Calibri" w:hAnsi="Calibri" w:cs="Calibri"/>
        <w:b/>
        <w:color w:val="595959"/>
        <w:sz w:val="18"/>
        <w:szCs w:val="18"/>
        <w:lang w:val="en-GB"/>
      </w:rPr>
      <w:t>Charity no: 1000762</w:t>
    </w:r>
  </w:p>
  <w:p w14:paraId="66068694" w14:textId="50E3BB64" w:rsidR="00A5203D" w:rsidRPr="001113CA" w:rsidRDefault="00A5203D" w:rsidP="00A5203D">
    <w:pPr>
      <w:pStyle w:val="Footer"/>
      <w:jc w:val="right"/>
      <w:rPr>
        <w:rFonts w:ascii="Calibri" w:hAnsi="Calibri" w:cs="Calibri"/>
        <w:b/>
        <w:color w:val="595959"/>
        <w:sz w:val="18"/>
        <w:szCs w:val="18"/>
        <w:lang w:val="en-GB"/>
      </w:rPr>
    </w:pPr>
    <w:r>
      <w:rPr>
        <w:rFonts w:ascii="Calibri" w:hAnsi="Calibri" w:cs="Calibri"/>
        <w:b/>
        <w:color w:val="595959"/>
        <w:sz w:val="18"/>
        <w:szCs w:val="18"/>
        <w:lang w:val="en-GB"/>
      </w:rPr>
      <w:t>V</w:t>
    </w:r>
    <w:r w:rsidR="004C0935">
      <w:rPr>
        <w:rFonts w:ascii="Calibri" w:hAnsi="Calibri" w:cs="Calibri"/>
        <w:b/>
        <w:color w:val="595959"/>
        <w:sz w:val="18"/>
        <w:szCs w:val="18"/>
        <w:lang w:val="en-GB"/>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6B387" w14:textId="77777777" w:rsidR="00294AF6" w:rsidRDefault="00294AF6" w:rsidP="00D143BD">
      <w:r>
        <w:separator/>
      </w:r>
    </w:p>
  </w:footnote>
  <w:footnote w:type="continuationSeparator" w:id="0">
    <w:p w14:paraId="6AD9925F" w14:textId="77777777" w:rsidR="00294AF6" w:rsidRDefault="00294AF6" w:rsidP="00D143BD">
      <w:r>
        <w:continuationSeparator/>
      </w:r>
    </w:p>
  </w:footnote>
  <w:footnote w:type="continuationNotice" w:id="1">
    <w:p w14:paraId="71B55642" w14:textId="77777777" w:rsidR="00294AF6" w:rsidRDefault="00294AF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2A7F"/>
    <w:multiLevelType w:val="hybridMultilevel"/>
    <w:tmpl w:val="0816B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B42261"/>
    <w:multiLevelType w:val="singleLevel"/>
    <w:tmpl w:val="0F26A2EE"/>
    <w:lvl w:ilvl="0">
      <w:start w:val="1"/>
      <w:numFmt w:val="bullet"/>
      <w:lvlText w:val=""/>
      <w:lvlJc w:val="left"/>
      <w:pPr>
        <w:tabs>
          <w:tab w:val="num" w:pos="397"/>
        </w:tabs>
        <w:ind w:left="397" w:hanging="397"/>
      </w:pPr>
      <w:rPr>
        <w:rFonts w:ascii="Wingdings" w:hAnsi="Wingdings" w:hint="default"/>
        <w:sz w:val="16"/>
      </w:rPr>
    </w:lvl>
  </w:abstractNum>
  <w:abstractNum w:abstractNumId="2" w15:restartNumberingAfterBreak="0">
    <w:nsid w:val="0AF62060"/>
    <w:multiLevelType w:val="hybridMultilevel"/>
    <w:tmpl w:val="68949292"/>
    <w:lvl w:ilvl="0" w:tplc="75D29310">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E79B0"/>
    <w:multiLevelType w:val="hybridMultilevel"/>
    <w:tmpl w:val="67D613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457327"/>
    <w:multiLevelType w:val="hybridMultilevel"/>
    <w:tmpl w:val="CDF6F5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230912"/>
    <w:multiLevelType w:val="singleLevel"/>
    <w:tmpl w:val="0F26A2EE"/>
    <w:lvl w:ilvl="0">
      <w:start w:val="1"/>
      <w:numFmt w:val="bullet"/>
      <w:lvlText w:val=""/>
      <w:lvlJc w:val="left"/>
      <w:pPr>
        <w:tabs>
          <w:tab w:val="num" w:pos="397"/>
        </w:tabs>
        <w:ind w:left="397" w:hanging="397"/>
      </w:pPr>
      <w:rPr>
        <w:rFonts w:ascii="Wingdings" w:hAnsi="Wingdings" w:hint="default"/>
        <w:sz w:val="16"/>
      </w:rPr>
    </w:lvl>
  </w:abstractNum>
  <w:abstractNum w:abstractNumId="6" w15:restartNumberingAfterBreak="0">
    <w:nsid w:val="23813A82"/>
    <w:multiLevelType w:val="hybridMultilevel"/>
    <w:tmpl w:val="B69E7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C1233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8724F41"/>
    <w:multiLevelType w:val="hybridMultilevel"/>
    <w:tmpl w:val="59DE0BE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BEC4902"/>
    <w:multiLevelType w:val="hybridMultilevel"/>
    <w:tmpl w:val="26D64650"/>
    <w:lvl w:ilvl="0" w:tplc="E61418B8">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F219B4"/>
    <w:multiLevelType w:val="singleLevel"/>
    <w:tmpl w:val="62EA285E"/>
    <w:lvl w:ilvl="0">
      <w:start w:val="1"/>
      <w:numFmt w:val="bullet"/>
      <w:lvlText w:val=""/>
      <w:lvlJc w:val="left"/>
      <w:pPr>
        <w:tabs>
          <w:tab w:val="num" w:pos="360"/>
        </w:tabs>
        <w:ind w:left="360" w:hanging="360"/>
      </w:pPr>
      <w:rPr>
        <w:rFonts w:ascii="Symbol" w:hAnsi="Symbol" w:hint="default"/>
        <w:sz w:val="16"/>
      </w:rPr>
    </w:lvl>
  </w:abstractNum>
  <w:abstractNum w:abstractNumId="11" w15:restartNumberingAfterBreak="0">
    <w:nsid w:val="2FB1642B"/>
    <w:multiLevelType w:val="hybridMultilevel"/>
    <w:tmpl w:val="7F0C63A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1D574F0"/>
    <w:multiLevelType w:val="hybridMultilevel"/>
    <w:tmpl w:val="314EECC6"/>
    <w:lvl w:ilvl="0" w:tplc="75D29310">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98359D"/>
    <w:multiLevelType w:val="hybridMultilevel"/>
    <w:tmpl w:val="3140D8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6C85B53"/>
    <w:multiLevelType w:val="hybridMultilevel"/>
    <w:tmpl w:val="A5F408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123D5C"/>
    <w:multiLevelType w:val="hybridMultilevel"/>
    <w:tmpl w:val="4FECA8C0"/>
    <w:lvl w:ilvl="0" w:tplc="1478ADE2">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F3D52B7"/>
    <w:multiLevelType w:val="hybridMultilevel"/>
    <w:tmpl w:val="FB569A4A"/>
    <w:lvl w:ilvl="0" w:tplc="812E592E">
      <w:start w:val="1"/>
      <w:numFmt w:val="bullet"/>
      <w:lvlText w:val=""/>
      <w:lvlJc w:val="left"/>
      <w:pPr>
        <w:tabs>
          <w:tab w:val="num" w:pos="397"/>
        </w:tabs>
        <w:ind w:left="397" w:hanging="284"/>
      </w:pPr>
      <w:rPr>
        <w:rFonts w:ascii="Symbol" w:hAnsi="Symbol" w:hint="default"/>
      </w:rPr>
    </w:lvl>
    <w:lvl w:ilvl="1" w:tplc="8C44B742" w:tentative="1">
      <w:start w:val="1"/>
      <w:numFmt w:val="bullet"/>
      <w:lvlText w:val="o"/>
      <w:lvlJc w:val="left"/>
      <w:pPr>
        <w:tabs>
          <w:tab w:val="num" w:pos="1440"/>
        </w:tabs>
        <w:ind w:left="1440" w:hanging="360"/>
      </w:pPr>
      <w:rPr>
        <w:rFonts w:ascii="Courier New" w:hAnsi="Courier New" w:cs="Courier New" w:hint="default"/>
      </w:rPr>
    </w:lvl>
    <w:lvl w:ilvl="2" w:tplc="150E109E" w:tentative="1">
      <w:start w:val="1"/>
      <w:numFmt w:val="bullet"/>
      <w:lvlText w:val=""/>
      <w:lvlJc w:val="left"/>
      <w:pPr>
        <w:tabs>
          <w:tab w:val="num" w:pos="2160"/>
        </w:tabs>
        <w:ind w:left="2160" w:hanging="360"/>
      </w:pPr>
      <w:rPr>
        <w:rFonts w:ascii="Wingdings" w:hAnsi="Wingdings" w:hint="default"/>
      </w:rPr>
    </w:lvl>
    <w:lvl w:ilvl="3" w:tplc="F50202FE" w:tentative="1">
      <w:start w:val="1"/>
      <w:numFmt w:val="bullet"/>
      <w:lvlText w:val=""/>
      <w:lvlJc w:val="left"/>
      <w:pPr>
        <w:tabs>
          <w:tab w:val="num" w:pos="2880"/>
        </w:tabs>
        <w:ind w:left="2880" w:hanging="360"/>
      </w:pPr>
      <w:rPr>
        <w:rFonts w:ascii="Symbol" w:hAnsi="Symbol" w:hint="default"/>
      </w:rPr>
    </w:lvl>
    <w:lvl w:ilvl="4" w:tplc="2926F6B2" w:tentative="1">
      <w:start w:val="1"/>
      <w:numFmt w:val="bullet"/>
      <w:lvlText w:val="o"/>
      <w:lvlJc w:val="left"/>
      <w:pPr>
        <w:tabs>
          <w:tab w:val="num" w:pos="3600"/>
        </w:tabs>
        <w:ind w:left="3600" w:hanging="360"/>
      </w:pPr>
      <w:rPr>
        <w:rFonts w:ascii="Courier New" w:hAnsi="Courier New" w:cs="Courier New" w:hint="default"/>
      </w:rPr>
    </w:lvl>
    <w:lvl w:ilvl="5" w:tplc="C36C88A2" w:tentative="1">
      <w:start w:val="1"/>
      <w:numFmt w:val="bullet"/>
      <w:lvlText w:val=""/>
      <w:lvlJc w:val="left"/>
      <w:pPr>
        <w:tabs>
          <w:tab w:val="num" w:pos="4320"/>
        </w:tabs>
        <w:ind w:left="4320" w:hanging="360"/>
      </w:pPr>
      <w:rPr>
        <w:rFonts w:ascii="Wingdings" w:hAnsi="Wingdings" w:hint="default"/>
      </w:rPr>
    </w:lvl>
    <w:lvl w:ilvl="6" w:tplc="51687A4E" w:tentative="1">
      <w:start w:val="1"/>
      <w:numFmt w:val="bullet"/>
      <w:lvlText w:val=""/>
      <w:lvlJc w:val="left"/>
      <w:pPr>
        <w:tabs>
          <w:tab w:val="num" w:pos="5040"/>
        </w:tabs>
        <w:ind w:left="5040" w:hanging="360"/>
      </w:pPr>
      <w:rPr>
        <w:rFonts w:ascii="Symbol" w:hAnsi="Symbol" w:hint="default"/>
      </w:rPr>
    </w:lvl>
    <w:lvl w:ilvl="7" w:tplc="9842C30A" w:tentative="1">
      <w:start w:val="1"/>
      <w:numFmt w:val="bullet"/>
      <w:lvlText w:val="o"/>
      <w:lvlJc w:val="left"/>
      <w:pPr>
        <w:tabs>
          <w:tab w:val="num" w:pos="5760"/>
        </w:tabs>
        <w:ind w:left="5760" w:hanging="360"/>
      </w:pPr>
      <w:rPr>
        <w:rFonts w:ascii="Courier New" w:hAnsi="Courier New" w:cs="Courier New" w:hint="default"/>
      </w:rPr>
    </w:lvl>
    <w:lvl w:ilvl="8" w:tplc="CF06ABB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356E3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03A27E3"/>
    <w:multiLevelType w:val="hybridMultilevel"/>
    <w:tmpl w:val="C082C86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89830A0"/>
    <w:multiLevelType w:val="hybridMultilevel"/>
    <w:tmpl w:val="715A02C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C5E7094"/>
    <w:multiLevelType w:val="hybridMultilevel"/>
    <w:tmpl w:val="41C6C7F2"/>
    <w:lvl w:ilvl="0" w:tplc="75D29310">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BC1AE8"/>
    <w:multiLevelType w:val="hybridMultilevel"/>
    <w:tmpl w:val="F70637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E0B440E"/>
    <w:multiLevelType w:val="hybridMultilevel"/>
    <w:tmpl w:val="661CD54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7345A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4FA3F50"/>
    <w:multiLevelType w:val="hybridMultilevel"/>
    <w:tmpl w:val="333AAA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8400E6"/>
    <w:multiLevelType w:val="hybridMultilevel"/>
    <w:tmpl w:val="53AED4F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0741012"/>
    <w:multiLevelType w:val="hybridMultilevel"/>
    <w:tmpl w:val="6E10DE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3D79D7"/>
    <w:multiLevelType w:val="hybridMultilevel"/>
    <w:tmpl w:val="EFDC777E"/>
    <w:lvl w:ilvl="0" w:tplc="F01C06BC">
      <w:start w:val="1"/>
      <w:numFmt w:val="bullet"/>
      <w:lvlText w:val=""/>
      <w:lvlJc w:val="left"/>
      <w:pPr>
        <w:tabs>
          <w:tab w:val="num" w:pos="397"/>
        </w:tabs>
        <w:ind w:left="397" w:hanging="284"/>
      </w:pPr>
      <w:rPr>
        <w:rFonts w:ascii="Symbol" w:hAnsi="Symbol" w:hint="default"/>
      </w:rPr>
    </w:lvl>
    <w:lvl w:ilvl="1" w:tplc="953CC59A" w:tentative="1">
      <w:start w:val="1"/>
      <w:numFmt w:val="bullet"/>
      <w:lvlText w:val="o"/>
      <w:lvlJc w:val="left"/>
      <w:pPr>
        <w:tabs>
          <w:tab w:val="num" w:pos="1440"/>
        </w:tabs>
        <w:ind w:left="1440" w:hanging="360"/>
      </w:pPr>
      <w:rPr>
        <w:rFonts w:ascii="Courier New" w:hAnsi="Courier New" w:cs="Courier New" w:hint="default"/>
      </w:rPr>
    </w:lvl>
    <w:lvl w:ilvl="2" w:tplc="36105EE2" w:tentative="1">
      <w:start w:val="1"/>
      <w:numFmt w:val="bullet"/>
      <w:lvlText w:val=""/>
      <w:lvlJc w:val="left"/>
      <w:pPr>
        <w:tabs>
          <w:tab w:val="num" w:pos="2160"/>
        </w:tabs>
        <w:ind w:left="2160" w:hanging="360"/>
      </w:pPr>
      <w:rPr>
        <w:rFonts w:ascii="Wingdings" w:hAnsi="Wingdings" w:hint="default"/>
      </w:rPr>
    </w:lvl>
    <w:lvl w:ilvl="3" w:tplc="952AF182" w:tentative="1">
      <w:start w:val="1"/>
      <w:numFmt w:val="bullet"/>
      <w:lvlText w:val=""/>
      <w:lvlJc w:val="left"/>
      <w:pPr>
        <w:tabs>
          <w:tab w:val="num" w:pos="2880"/>
        </w:tabs>
        <w:ind w:left="2880" w:hanging="360"/>
      </w:pPr>
      <w:rPr>
        <w:rFonts w:ascii="Symbol" w:hAnsi="Symbol" w:hint="default"/>
      </w:rPr>
    </w:lvl>
    <w:lvl w:ilvl="4" w:tplc="9052364A" w:tentative="1">
      <w:start w:val="1"/>
      <w:numFmt w:val="bullet"/>
      <w:lvlText w:val="o"/>
      <w:lvlJc w:val="left"/>
      <w:pPr>
        <w:tabs>
          <w:tab w:val="num" w:pos="3600"/>
        </w:tabs>
        <w:ind w:left="3600" w:hanging="360"/>
      </w:pPr>
      <w:rPr>
        <w:rFonts w:ascii="Courier New" w:hAnsi="Courier New" w:cs="Courier New" w:hint="default"/>
      </w:rPr>
    </w:lvl>
    <w:lvl w:ilvl="5" w:tplc="23A86458" w:tentative="1">
      <w:start w:val="1"/>
      <w:numFmt w:val="bullet"/>
      <w:lvlText w:val=""/>
      <w:lvlJc w:val="left"/>
      <w:pPr>
        <w:tabs>
          <w:tab w:val="num" w:pos="4320"/>
        </w:tabs>
        <w:ind w:left="4320" w:hanging="360"/>
      </w:pPr>
      <w:rPr>
        <w:rFonts w:ascii="Wingdings" w:hAnsi="Wingdings" w:hint="default"/>
      </w:rPr>
    </w:lvl>
    <w:lvl w:ilvl="6" w:tplc="DC764C74" w:tentative="1">
      <w:start w:val="1"/>
      <w:numFmt w:val="bullet"/>
      <w:lvlText w:val=""/>
      <w:lvlJc w:val="left"/>
      <w:pPr>
        <w:tabs>
          <w:tab w:val="num" w:pos="5040"/>
        </w:tabs>
        <w:ind w:left="5040" w:hanging="360"/>
      </w:pPr>
      <w:rPr>
        <w:rFonts w:ascii="Symbol" w:hAnsi="Symbol" w:hint="default"/>
      </w:rPr>
    </w:lvl>
    <w:lvl w:ilvl="7" w:tplc="647694C0" w:tentative="1">
      <w:start w:val="1"/>
      <w:numFmt w:val="bullet"/>
      <w:lvlText w:val="o"/>
      <w:lvlJc w:val="left"/>
      <w:pPr>
        <w:tabs>
          <w:tab w:val="num" w:pos="5760"/>
        </w:tabs>
        <w:ind w:left="5760" w:hanging="360"/>
      </w:pPr>
      <w:rPr>
        <w:rFonts w:ascii="Courier New" w:hAnsi="Courier New" w:cs="Courier New" w:hint="default"/>
      </w:rPr>
    </w:lvl>
    <w:lvl w:ilvl="8" w:tplc="091E3AF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D64093"/>
    <w:multiLevelType w:val="hybridMultilevel"/>
    <w:tmpl w:val="F3BE7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9111E6"/>
    <w:multiLevelType w:val="hybridMultilevel"/>
    <w:tmpl w:val="9F88A6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843B9D"/>
    <w:multiLevelType w:val="hybridMultilevel"/>
    <w:tmpl w:val="6C94E944"/>
    <w:lvl w:ilvl="0" w:tplc="DC1CB84E">
      <w:start w:val="1"/>
      <w:numFmt w:val="bullet"/>
      <w:lvlText w:val=""/>
      <w:lvlJc w:val="left"/>
      <w:pPr>
        <w:tabs>
          <w:tab w:val="num" w:pos="360"/>
        </w:tabs>
        <w:ind w:left="360" w:hanging="360"/>
      </w:pPr>
      <w:rPr>
        <w:rFonts w:ascii="Symbol" w:hAnsi="Symbol" w:hint="default"/>
        <w:sz w:val="16"/>
      </w:rPr>
    </w:lvl>
    <w:lvl w:ilvl="1" w:tplc="2A6CED7E" w:tentative="1">
      <w:start w:val="1"/>
      <w:numFmt w:val="bullet"/>
      <w:lvlText w:val="o"/>
      <w:lvlJc w:val="left"/>
      <w:pPr>
        <w:tabs>
          <w:tab w:val="num" w:pos="1440"/>
        </w:tabs>
        <w:ind w:left="1440" w:hanging="360"/>
      </w:pPr>
      <w:rPr>
        <w:rFonts w:ascii="Courier New" w:hAnsi="Courier New" w:hint="default"/>
      </w:rPr>
    </w:lvl>
    <w:lvl w:ilvl="2" w:tplc="BD0E5024" w:tentative="1">
      <w:start w:val="1"/>
      <w:numFmt w:val="bullet"/>
      <w:lvlText w:val=""/>
      <w:lvlJc w:val="left"/>
      <w:pPr>
        <w:tabs>
          <w:tab w:val="num" w:pos="2160"/>
        </w:tabs>
        <w:ind w:left="2160" w:hanging="360"/>
      </w:pPr>
      <w:rPr>
        <w:rFonts w:ascii="Wingdings" w:hAnsi="Wingdings" w:hint="default"/>
      </w:rPr>
    </w:lvl>
    <w:lvl w:ilvl="3" w:tplc="C61249EA" w:tentative="1">
      <w:start w:val="1"/>
      <w:numFmt w:val="bullet"/>
      <w:lvlText w:val=""/>
      <w:lvlJc w:val="left"/>
      <w:pPr>
        <w:tabs>
          <w:tab w:val="num" w:pos="2880"/>
        </w:tabs>
        <w:ind w:left="2880" w:hanging="360"/>
      </w:pPr>
      <w:rPr>
        <w:rFonts w:ascii="Symbol" w:hAnsi="Symbol" w:hint="default"/>
      </w:rPr>
    </w:lvl>
    <w:lvl w:ilvl="4" w:tplc="F3E89A1C" w:tentative="1">
      <w:start w:val="1"/>
      <w:numFmt w:val="bullet"/>
      <w:lvlText w:val="o"/>
      <w:lvlJc w:val="left"/>
      <w:pPr>
        <w:tabs>
          <w:tab w:val="num" w:pos="3600"/>
        </w:tabs>
        <w:ind w:left="3600" w:hanging="360"/>
      </w:pPr>
      <w:rPr>
        <w:rFonts w:ascii="Courier New" w:hAnsi="Courier New" w:hint="default"/>
      </w:rPr>
    </w:lvl>
    <w:lvl w:ilvl="5" w:tplc="CF020ADA" w:tentative="1">
      <w:start w:val="1"/>
      <w:numFmt w:val="bullet"/>
      <w:lvlText w:val=""/>
      <w:lvlJc w:val="left"/>
      <w:pPr>
        <w:tabs>
          <w:tab w:val="num" w:pos="4320"/>
        </w:tabs>
        <w:ind w:left="4320" w:hanging="360"/>
      </w:pPr>
      <w:rPr>
        <w:rFonts w:ascii="Wingdings" w:hAnsi="Wingdings" w:hint="default"/>
      </w:rPr>
    </w:lvl>
    <w:lvl w:ilvl="6" w:tplc="B37C16F2" w:tentative="1">
      <w:start w:val="1"/>
      <w:numFmt w:val="bullet"/>
      <w:lvlText w:val=""/>
      <w:lvlJc w:val="left"/>
      <w:pPr>
        <w:tabs>
          <w:tab w:val="num" w:pos="5040"/>
        </w:tabs>
        <w:ind w:left="5040" w:hanging="360"/>
      </w:pPr>
      <w:rPr>
        <w:rFonts w:ascii="Symbol" w:hAnsi="Symbol" w:hint="default"/>
      </w:rPr>
    </w:lvl>
    <w:lvl w:ilvl="7" w:tplc="A80A3416" w:tentative="1">
      <w:start w:val="1"/>
      <w:numFmt w:val="bullet"/>
      <w:lvlText w:val="o"/>
      <w:lvlJc w:val="left"/>
      <w:pPr>
        <w:tabs>
          <w:tab w:val="num" w:pos="5760"/>
        </w:tabs>
        <w:ind w:left="5760" w:hanging="360"/>
      </w:pPr>
      <w:rPr>
        <w:rFonts w:ascii="Courier New" w:hAnsi="Courier New" w:hint="default"/>
      </w:rPr>
    </w:lvl>
    <w:lvl w:ilvl="8" w:tplc="8D00E2E6"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690028"/>
    <w:multiLevelType w:val="hybridMultilevel"/>
    <w:tmpl w:val="8250DF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75D041D"/>
    <w:multiLevelType w:val="hybridMultilevel"/>
    <w:tmpl w:val="34EA556C"/>
    <w:lvl w:ilvl="0" w:tplc="7C2AC016">
      <w:start w:val="1"/>
      <w:numFmt w:val="bullet"/>
      <w:lvlText w:val=""/>
      <w:lvlJc w:val="left"/>
      <w:pPr>
        <w:ind w:left="360" w:hanging="360"/>
      </w:pPr>
      <w:rPr>
        <w:rFonts w:ascii="Symbol" w:hAnsi="Symbol" w:hint="default"/>
        <w:sz w:val="21"/>
        <w:szCs w:val="21"/>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78D027AD"/>
    <w:multiLevelType w:val="hybridMultilevel"/>
    <w:tmpl w:val="97A4D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4453D3"/>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35" w15:restartNumberingAfterBreak="0">
    <w:nsid w:val="7ED20A79"/>
    <w:multiLevelType w:val="singleLevel"/>
    <w:tmpl w:val="08090001"/>
    <w:lvl w:ilvl="0">
      <w:start w:val="1"/>
      <w:numFmt w:val="bullet"/>
      <w:lvlText w:val=""/>
      <w:lvlJc w:val="left"/>
      <w:pPr>
        <w:tabs>
          <w:tab w:val="num" w:pos="720"/>
        </w:tabs>
        <w:ind w:left="720" w:hanging="360"/>
      </w:pPr>
      <w:rPr>
        <w:rFonts w:ascii="Symbol" w:hAnsi="Symbol" w:hint="default"/>
      </w:rPr>
    </w:lvl>
  </w:abstractNum>
  <w:num w:numId="1" w16cid:durableId="1764260721">
    <w:abstractNumId w:val="10"/>
  </w:num>
  <w:num w:numId="2" w16cid:durableId="1894535991">
    <w:abstractNumId w:val="1"/>
  </w:num>
  <w:num w:numId="3" w16cid:durableId="461118491">
    <w:abstractNumId w:val="5"/>
  </w:num>
  <w:num w:numId="4" w16cid:durableId="1938705817">
    <w:abstractNumId w:val="27"/>
  </w:num>
  <w:num w:numId="5" w16cid:durableId="431821224">
    <w:abstractNumId w:val="16"/>
  </w:num>
  <w:num w:numId="6" w16cid:durableId="1325009621">
    <w:abstractNumId w:val="23"/>
  </w:num>
  <w:num w:numId="7" w16cid:durableId="100998398">
    <w:abstractNumId w:val="7"/>
  </w:num>
  <w:num w:numId="8" w16cid:durableId="1350596316">
    <w:abstractNumId w:val="17"/>
  </w:num>
  <w:num w:numId="9" w16cid:durableId="1383476397">
    <w:abstractNumId w:val="34"/>
  </w:num>
  <w:num w:numId="10" w16cid:durableId="2132283289">
    <w:abstractNumId w:val="35"/>
  </w:num>
  <w:num w:numId="11" w16cid:durableId="830560537">
    <w:abstractNumId w:val="30"/>
  </w:num>
  <w:num w:numId="12" w16cid:durableId="466751697">
    <w:abstractNumId w:val="18"/>
  </w:num>
  <w:num w:numId="13" w16cid:durableId="1328485823">
    <w:abstractNumId w:val="21"/>
  </w:num>
  <w:num w:numId="14" w16cid:durableId="828980184">
    <w:abstractNumId w:val="26"/>
  </w:num>
  <w:num w:numId="15" w16cid:durableId="351683438">
    <w:abstractNumId w:val="24"/>
  </w:num>
  <w:num w:numId="16" w16cid:durableId="188835970">
    <w:abstractNumId w:val="14"/>
  </w:num>
  <w:num w:numId="17" w16cid:durableId="721052876">
    <w:abstractNumId w:val="25"/>
  </w:num>
  <w:num w:numId="18" w16cid:durableId="1558054128">
    <w:abstractNumId w:val="19"/>
  </w:num>
  <w:num w:numId="19" w16cid:durableId="1623346511">
    <w:abstractNumId w:val="8"/>
  </w:num>
  <w:num w:numId="20" w16cid:durableId="1300915627">
    <w:abstractNumId w:val="11"/>
  </w:num>
  <w:num w:numId="21" w16cid:durableId="1068456582">
    <w:abstractNumId w:val="22"/>
  </w:num>
  <w:num w:numId="22" w16cid:durableId="1703167349">
    <w:abstractNumId w:val="29"/>
  </w:num>
  <w:num w:numId="23" w16cid:durableId="251938200">
    <w:abstractNumId w:val="0"/>
  </w:num>
  <w:num w:numId="24" w16cid:durableId="530383809">
    <w:abstractNumId w:val="33"/>
  </w:num>
  <w:num w:numId="25" w16cid:durableId="1528064427">
    <w:abstractNumId w:val="20"/>
  </w:num>
  <w:num w:numId="26" w16cid:durableId="590043677">
    <w:abstractNumId w:val="13"/>
  </w:num>
  <w:num w:numId="27" w16cid:durableId="2052142992">
    <w:abstractNumId w:val="9"/>
  </w:num>
  <w:num w:numId="28" w16cid:durableId="246809781">
    <w:abstractNumId w:val="28"/>
  </w:num>
  <w:num w:numId="29" w16cid:durableId="2085564106">
    <w:abstractNumId w:val="3"/>
  </w:num>
  <w:num w:numId="30" w16cid:durableId="690375312">
    <w:abstractNumId w:val="4"/>
  </w:num>
  <w:num w:numId="31" w16cid:durableId="622539919">
    <w:abstractNumId w:val="2"/>
  </w:num>
  <w:num w:numId="32" w16cid:durableId="815293779">
    <w:abstractNumId w:val="31"/>
  </w:num>
  <w:num w:numId="33" w16cid:durableId="1526015747">
    <w:abstractNumId w:val="12"/>
  </w:num>
  <w:num w:numId="34" w16cid:durableId="214898288">
    <w:abstractNumId w:val="15"/>
  </w:num>
  <w:num w:numId="35" w16cid:durableId="1228683118">
    <w:abstractNumId w:val="32"/>
  </w:num>
  <w:num w:numId="36" w16cid:durableId="5827624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D79"/>
    <w:rsid w:val="00005C20"/>
    <w:rsid w:val="000542CB"/>
    <w:rsid w:val="00054A81"/>
    <w:rsid w:val="000620CB"/>
    <w:rsid w:val="00065B41"/>
    <w:rsid w:val="00066C24"/>
    <w:rsid w:val="00074A62"/>
    <w:rsid w:val="00084656"/>
    <w:rsid w:val="00106CF8"/>
    <w:rsid w:val="001113CA"/>
    <w:rsid w:val="00127DD2"/>
    <w:rsid w:val="001315DC"/>
    <w:rsid w:val="001418BE"/>
    <w:rsid w:val="00156B11"/>
    <w:rsid w:val="00161FC2"/>
    <w:rsid w:val="00177E84"/>
    <w:rsid w:val="00196CCC"/>
    <w:rsid w:val="001A0127"/>
    <w:rsid w:val="001B6355"/>
    <w:rsid w:val="001E1C24"/>
    <w:rsid w:val="001E51C2"/>
    <w:rsid w:val="001F3489"/>
    <w:rsid w:val="00202FD7"/>
    <w:rsid w:val="00235E92"/>
    <w:rsid w:val="00250E0F"/>
    <w:rsid w:val="00272847"/>
    <w:rsid w:val="00294AF6"/>
    <w:rsid w:val="002B2A98"/>
    <w:rsid w:val="002B2C6A"/>
    <w:rsid w:val="002B6CFB"/>
    <w:rsid w:val="002C44D2"/>
    <w:rsid w:val="00311146"/>
    <w:rsid w:val="00330FF6"/>
    <w:rsid w:val="003367FA"/>
    <w:rsid w:val="00337B0A"/>
    <w:rsid w:val="00341600"/>
    <w:rsid w:val="00346C44"/>
    <w:rsid w:val="00366519"/>
    <w:rsid w:val="003801EA"/>
    <w:rsid w:val="003A566D"/>
    <w:rsid w:val="003B223C"/>
    <w:rsid w:val="003B6502"/>
    <w:rsid w:val="003C1F67"/>
    <w:rsid w:val="003E17C2"/>
    <w:rsid w:val="003E6EC0"/>
    <w:rsid w:val="003E7022"/>
    <w:rsid w:val="003F06F3"/>
    <w:rsid w:val="0040302C"/>
    <w:rsid w:val="0040505A"/>
    <w:rsid w:val="00436ECE"/>
    <w:rsid w:val="004567DE"/>
    <w:rsid w:val="00461120"/>
    <w:rsid w:val="00470885"/>
    <w:rsid w:val="0047609D"/>
    <w:rsid w:val="00486B38"/>
    <w:rsid w:val="00496379"/>
    <w:rsid w:val="004C0935"/>
    <w:rsid w:val="004D4ECF"/>
    <w:rsid w:val="004F05C2"/>
    <w:rsid w:val="005002D1"/>
    <w:rsid w:val="00516D79"/>
    <w:rsid w:val="00531ADC"/>
    <w:rsid w:val="005326A1"/>
    <w:rsid w:val="005461DB"/>
    <w:rsid w:val="0056598D"/>
    <w:rsid w:val="0057145D"/>
    <w:rsid w:val="00584A2F"/>
    <w:rsid w:val="00592510"/>
    <w:rsid w:val="005A4C6C"/>
    <w:rsid w:val="005A6D83"/>
    <w:rsid w:val="005B327E"/>
    <w:rsid w:val="005C0B91"/>
    <w:rsid w:val="005C4436"/>
    <w:rsid w:val="005C51A6"/>
    <w:rsid w:val="005D0530"/>
    <w:rsid w:val="005F152D"/>
    <w:rsid w:val="005F1CE7"/>
    <w:rsid w:val="005F1DEC"/>
    <w:rsid w:val="00634A98"/>
    <w:rsid w:val="00635449"/>
    <w:rsid w:val="00645E23"/>
    <w:rsid w:val="00656DEF"/>
    <w:rsid w:val="00683FC9"/>
    <w:rsid w:val="006916D5"/>
    <w:rsid w:val="006A1F40"/>
    <w:rsid w:val="006B23D8"/>
    <w:rsid w:val="006B402E"/>
    <w:rsid w:val="006C7D0A"/>
    <w:rsid w:val="006E2683"/>
    <w:rsid w:val="00703AB4"/>
    <w:rsid w:val="00717EB3"/>
    <w:rsid w:val="007244DB"/>
    <w:rsid w:val="00740F93"/>
    <w:rsid w:val="007455B6"/>
    <w:rsid w:val="00771536"/>
    <w:rsid w:val="00777DB9"/>
    <w:rsid w:val="0078760F"/>
    <w:rsid w:val="00796842"/>
    <w:rsid w:val="007C0824"/>
    <w:rsid w:val="007E0C99"/>
    <w:rsid w:val="007F063D"/>
    <w:rsid w:val="007F7F0B"/>
    <w:rsid w:val="008076A6"/>
    <w:rsid w:val="00821BF6"/>
    <w:rsid w:val="00840970"/>
    <w:rsid w:val="0085117F"/>
    <w:rsid w:val="0085240C"/>
    <w:rsid w:val="00852C43"/>
    <w:rsid w:val="00866DA3"/>
    <w:rsid w:val="008745EA"/>
    <w:rsid w:val="00883C0C"/>
    <w:rsid w:val="008936DB"/>
    <w:rsid w:val="00897516"/>
    <w:rsid w:val="008A74F1"/>
    <w:rsid w:val="008C6F75"/>
    <w:rsid w:val="008E44CA"/>
    <w:rsid w:val="008F1D95"/>
    <w:rsid w:val="009244F0"/>
    <w:rsid w:val="00944760"/>
    <w:rsid w:val="00945F74"/>
    <w:rsid w:val="009479AF"/>
    <w:rsid w:val="00961F51"/>
    <w:rsid w:val="00974E4E"/>
    <w:rsid w:val="00981674"/>
    <w:rsid w:val="0098446A"/>
    <w:rsid w:val="009A36FF"/>
    <w:rsid w:val="009B4737"/>
    <w:rsid w:val="009D4046"/>
    <w:rsid w:val="009D5C3D"/>
    <w:rsid w:val="00A06167"/>
    <w:rsid w:val="00A134AF"/>
    <w:rsid w:val="00A25627"/>
    <w:rsid w:val="00A26476"/>
    <w:rsid w:val="00A51738"/>
    <w:rsid w:val="00A5203D"/>
    <w:rsid w:val="00A74E9B"/>
    <w:rsid w:val="00A819D3"/>
    <w:rsid w:val="00A94AE2"/>
    <w:rsid w:val="00A976D5"/>
    <w:rsid w:val="00AC0257"/>
    <w:rsid w:val="00AC7AEA"/>
    <w:rsid w:val="00AD17FE"/>
    <w:rsid w:val="00AD60BB"/>
    <w:rsid w:val="00AE025A"/>
    <w:rsid w:val="00AE16E5"/>
    <w:rsid w:val="00B11FF9"/>
    <w:rsid w:val="00B15E47"/>
    <w:rsid w:val="00B15E70"/>
    <w:rsid w:val="00B3309D"/>
    <w:rsid w:val="00B33345"/>
    <w:rsid w:val="00B339DF"/>
    <w:rsid w:val="00B75074"/>
    <w:rsid w:val="00B81296"/>
    <w:rsid w:val="00B9191D"/>
    <w:rsid w:val="00BE1A14"/>
    <w:rsid w:val="00C01FB0"/>
    <w:rsid w:val="00C22335"/>
    <w:rsid w:val="00C6715C"/>
    <w:rsid w:val="00C770CD"/>
    <w:rsid w:val="00CA1365"/>
    <w:rsid w:val="00CB0D4E"/>
    <w:rsid w:val="00CB1D08"/>
    <w:rsid w:val="00CC4F8E"/>
    <w:rsid w:val="00CC5506"/>
    <w:rsid w:val="00CD488A"/>
    <w:rsid w:val="00CF1384"/>
    <w:rsid w:val="00CF73CB"/>
    <w:rsid w:val="00D13B53"/>
    <w:rsid w:val="00D143BD"/>
    <w:rsid w:val="00D549F1"/>
    <w:rsid w:val="00D700DC"/>
    <w:rsid w:val="00D93C6F"/>
    <w:rsid w:val="00D9576D"/>
    <w:rsid w:val="00DB05AD"/>
    <w:rsid w:val="00DC2E72"/>
    <w:rsid w:val="00DC47AC"/>
    <w:rsid w:val="00DE1B1B"/>
    <w:rsid w:val="00DF1D28"/>
    <w:rsid w:val="00DF4B2A"/>
    <w:rsid w:val="00E166B1"/>
    <w:rsid w:val="00E259D4"/>
    <w:rsid w:val="00E334A4"/>
    <w:rsid w:val="00E6115E"/>
    <w:rsid w:val="00E62E40"/>
    <w:rsid w:val="00EA3C57"/>
    <w:rsid w:val="00EB2546"/>
    <w:rsid w:val="00EE4826"/>
    <w:rsid w:val="00EE5C35"/>
    <w:rsid w:val="00F1106A"/>
    <w:rsid w:val="00F20522"/>
    <w:rsid w:val="00F2373E"/>
    <w:rsid w:val="00F4695B"/>
    <w:rsid w:val="00F50163"/>
    <w:rsid w:val="00F52555"/>
    <w:rsid w:val="00F5508B"/>
    <w:rsid w:val="00F66453"/>
    <w:rsid w:val="00F72530"/>
    <w:rsid w:val="00F72543"/>
    <w:rsid w:val="00F8009F"/>
    <w:rsid w:val="00F82280"/>
    <w:rsid w:val="00F912AC"/>
    <w:rsid w:val="00F93FC1"/>
    <w:rsid w:val="00F957CA"/>
    <w:rsid w:val="00FA0292"/>
    <w:rsid w:val="00FA4FFD"/>
    <w:rsid w:val="00FC1196"/>
    <w:rsid w:val="00FE2D42"/>
    <w:rsid w:val="00FE48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6453CE"/>
  <w15:chartTrackingRefBased/>
  <w15:docId w15:val="{67ED9DE7-8DF2-435F-A153-127D974EB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US" w:eastAsia="en-US"/>
    </w:rPr>
  </w:style>
  <w:style w:type="paragraph" w:styleId="Heading1">
    <w:name w:val="heading 1"/>
    <w:basedOn w:val="Normal"/>
    <w:next w:val="Normal"/>
    <w:qFormat/>
    <w:pPr>
      <w:keepNext/>
      <w:outlineLvl w:val="0"/>
    </w:pPr>
    <w:rPr>
      <w:rFonts w:ascii="Arial" w:hAnsi="Arial"/>
      <w:b/>
      <w:sz w:val="40"/>
    </w:rPr>
  </w:style>
  <w:style w:type="paragraph" w:styleId="Heading2">
    <w:name w:val="heading 2"/>
    <w:basedOn w:val="Normal"/>
    <w:next w:val="Normal"/>
    <w:qFormat/>
    <w:pPr>
      <w:keepNext/>
      <w:outlineLvl w:val="1"/>
    </w:pPr>
    <w:rPr>
      <w:rFonts w:ascii="Arial" w:hAnsi="Arial"/>
      <w:b/>
      <w:sz w:val="28"/>
    </w:rPr>
  </w:style>
  <w:style w:type="paragraph" w:styleId="Heading3">
    <w:name w:val="heading 3"/>
    <w:basedOn w:val="Normal"/>
    <w:next w:val="Normal"/>
    <w:qFormat/>
    <w:pPr>
      <w:keepNext/>
      <w:ind w:left="720" w:hanging="720"/>
      <w:outlineLvl w:val="2"/>
    </w:pPr>
    <w:rPr>
      <w:rFonts w:ascii="Arial" w:hAnsi="Arial"/>
      <w:i/>
      <w:sz w:val="20"/>
    </w:rPr>
  </w:style>
  <w:style w:type="paragraph" w:styleId="Heading4">
    <w:name w:val="heading 4"/>
    <w:basedOn w:val="Normal"/>
    <w:next w:val="Normal"/>
    <w:qFormat/>
    <w:pPr>
      <w:keepNext/>
      <w:outlineLvl w:val="3"/>
    </w:pPr>
    <w:rPr>
      <w:rFonts w:ascii="Arial" w:hAnsi="Arial"/>
      <w:i/>
      <w:sz w:val="20"/>
    </w:rPr>
  </w:style>
  <w:style w:type="paragraph" w:styleId="Heading5">
    <w:name w:val="heading 5"/>
    <w:basedOn w:val="Normal"/>
    <w:next w:val="Normal"/>
    <w:qFormat/>
    <w:pPr>
      <w:keepNext/>
      <w:outlineLvl w:val="4"/>
    </w:pPr>
    <w:rPr>
      <w:rFonts w:ascii="Arial" w:hAnsi="Arial"/>
      <w:b/>
      <w:sz w:val="20"/>
    </w:rPr>
  </w:style>
  <w:style w:type="paragraph" w:styleId="Heading6">
    <w:name w:val="heading 6"/>
    <w:basedOn w:val="Normal"/>
    <w:next w:val="Normal"/>
    <w:qFormat/>
    <w:pPr>
      <w:keepNext/>
      <w:outlineLvl w:val="5"/>
    </w:pPr>
    <w:rPr>
      <w:rFonts w:ascii="Arial" w:hAnsi="Arial"/>
      <w:b/>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BodyText">
    <w:name w:val="Body Text"/>
    <w:basedOn w:val="Normal"/>
    <w:rPr>
      <w:rFonts w:ascii="Arial" w:hAnsi="Arial"/>
      <w:sz w:val="20"/>
    </w:rPr>
  </w:style>
  <w:style w:type="paragraph" w:styleId="BodyText2">
    <w:name w:val="Body Text 2"/>
    <w:basedOn w:val="Normal"/>
    <w:pPr>
      <w:jc w:val="both"/>
    </w:pPr>
    <w:rPr>
      <w:rFonts w:ascii="Arial" w:hAnsi="Arial"/>
      <w:sz w:val="20"/>
    </w:rPr>
  </w:style>
  <w:style w:type="paragraph" w:styleId="BodyText3">
    <w:name w:val="Body Text 3"/>
    <w:basedOn w:val="Normal"/>
    <w:rPr>
      <w:rFonts w:ascii="Arial" w:hAnsi="Arial"/>
      <w:sz w:val="20"/>
    </w:rPr>
  </w:style>
  <w:style w:type="paragraph" w:styleId="BalloonText">
    <w:name w:val="Balloon Text"/>
    <w:basedOn w:val="Normal"/>
    <w:semiHidden/>
    <w:rsid w:val="005461DB"/>
    <w:rPr>
      <w:rFonts w:ascii="Tahoma" w:hAnsi="Tahoma" w:cs="Tahoma"/>
      <w:sz w:val="16"/>
      <w:szCs w:val="16"/>
    </w:rPr>
  </w:style>
  <w:style w:type="character" w:styleId="Hyperlink">
    <w:name w:val="Hyperlink"/>
    <w:rsid w:val="00B339DF"/>
    <w:rPr>
      <w:color w:val="0000FF"/>
      <w:u w:val="single"/>
    </w:rPr>
  </w:style>
  <w:style w:type="character" w:customStyle="1" w:styleId="response-question-title-text2">
    <w:name w:val="response-question-title-text2"/>
    <w:rsid w:val="00E259D4"/>
    <w:rPr>
      <w:color w:val="333333"/>
    </w:rPr>
  </w:style>
  <w:style w:type="table" w:styleId="TableGrid">
    <w:name w:val="Table Grid"/>
    <w:basedOn w:val="TableNormal"/>
    <w:rsid w:val="00CB0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8F1D95"/>
    <w:pPr>
      <w:spacing w:after="120" w:line="480" w:lineRule="auto"/>
      <w:ind w:left="283"/>
    </w:pPr>
  </w:style>
  <w:style w:type="character" w:customStyle="1" w:styleId="BodyTextIndent2Char">
    <w:name w:val="Body Text Indent 2 Char"/>
    <w:link w:val="BodyTextIndent2"/>
    <w:rsid w:val="008F1D95"/>
    <w:rPr>
      <w:sz w:val="24"/>
      <w:lang w:val="en-US" w:eastAsia="en-US"/>
    </w:rPr>
  </w:style>
  <w:style w:type="paragraph" w:styleId="Title">
    <w:name w:val="Title"/>
    <w:basedOn w:val="Normal"/>
    <w:link w:val="TitleChar"/>
    <w:qFormat/>
    <w:rsid w:val="008F1D95"/>
    <w:pPr>
      <w:jc w:val="center"/>
    </w:pPr>
    <w:rPr>
      <w:rFonts w:ascii="Arial" w:hAnsi="Arial"/>
      <w:b/>
      <w:sz w:val="32"/>
      <w:lang w:eastAsia="x-none"/>
    </w:rPr>
  </w:style>
  <w:style w:type="character" w:customStyle="1" w:styleId="TitleChar">
    <w:name w:val="Title Char"/>
    <w:link w:val="Title"/>
    <w:rsid w:val="008F1D95"/>
    <w:rPr>
      <w:rFonts w:ascii="Arial" w:hAnsi="Arial"/>
      <w:b/>
      <w:sz w:val="32"/>
      <w:lang w:val="en-US" w:eastAsia="x-none"/>
    </w:rPr>
  </w:style>
  <w:style w:type="paragraph" w:styleId="ListParagraph">
    <w:name w:val="List Paragraph"/>
    <w:basedOn w:val="Normal"/>
    <w:uiPriority w:val="34"/>
    <w:qFormat/>
    <w:rsid w:val="008F1D95"/>
    <w:pPr>
      <w:ind w:left="720"/>
      <w:contextualSpacing/>
    </w:pPr>
    <w:rPr>
      <w:rFonts w:ascii="Times New Roman" w:hAnsi="Times New Roman"/>
      <w:sz w:val="28"/>
    </w:rPr>
  </w:style>
  <w:style w:type="character" w:styleId="Strong">
    <w:name w:val="Strong"/>
    <w:uiPriority w:val="22"/>
    <w:qFormat/>
    <w:rsid w:val="008F1D95"/>
    <w:rPr>
      <w:b/>
      <w:bCs/>
    </w:rPr>
  </w:style>
  <w:style w:type="paragraph" w:styleId="NoSpacing">
    <w:name w:val="No Spacing"/>
    <w:uiPriority w:val="1"/>
    <w:qFormat/>
    <w:rsid w:val="003C1F67"/>
    <w:rPr>
      <w:sz w:val="24"/>
      <w:lang w:val="en-US" w:eastAsia="en-US"/>
    </w:rPr>
  </w:style>
  <w:style w:type="paragraph" w:styleId="Header">
    <w:name w:val="header"/>
    <w:basedOn w:val="Normal"/>
    <w:link w:val="HeaderChar"/>
    <w:rsid w:val="00D143BD"/>
    <w:pPr>
      <w:tabs>
        <w:tab w:val="center" w:pos="4513"/>
        <w:tab w:val="right" w:pos="9026"/>
      </w:tabs>
    </w:pPr>
  </w:style>
  <w:style w:type="character" w:customStyle="1" w:styleId="HeaderChar">
    <w:name w:val="Header Char"/>
    <w:link w:val="Header"/>
    <w:rsid w:val="00D143BD"/>
    <w:rPr>
      <w:sz w:val="24"/>
      <w:lang w:val="en-US" w:eastAsia="en-US"/>
    </w:rPr>
  </w:style>
  <w:style w:type="paragraph" w:styleId="Footer">
    <w:name w:val="footer"/>
    <w:basedOn w:val="Normal"/>
    <w:link w:val="FooterChar"/>
    <w:uiPriority w:val="99"/>
    <w:rsid w:val="00D143BD"/>
    <w:pPr>
      <w:tabs>
        <w:tab w:val="center" w:pos="4513"/>
        <w:tab w:val="right" w:pos="9026"/>
      </w:tabs>
    </w:pPr>
  </w:style>
  <w:style w:type="character" w:customStyle="1" w:styleId="FooterChar">
    <w:name w:val="Footer Char"/>
    <w:link w:val="Footer"/>
    <w:uiPriority w:val="99"/>
    <w:rsid w:val="00D143BD"/>
    <w:rPr>
      <w:sz w:val="24"/>
      <w:lang w:val="en-US" w:eastAsia="en-US"/>
    </w:rPr>
  </w:style>
  <w:style w:type="paragraph" w:customStyle="1" w:styleId="xxmsonospacing">
    <w:name w:val="x_x_msonospacing"/>
    <w:basedOn w:val="Normal"/>
    <w:uiPriority w:val="99"/>
    <w:rsid w:val="003801EA"/>
    <w:rPr>
      <w:rFonts w:ascii="Times New Roman" w:eastAsia="Calibri" w:hAnsi="Times New Roman"/>
      <w:szCs w:val="24"/>
      <w:lang w:val="en-GB" w:eastAsia="en-GB"/>
    </w:rPr>
  </w:style>
  <w:style w:type="paragraph" w:customStyle="1" w:styleId="xxxxxmsonospacing">
    <w:name w:val="x_x_xxxmsonospacing"/>
    <w:basedOn w:val="Normal"/>
    <w:uiPriority w:val="99"/>
    <w:rsid w:val="004567DE"/>
    <w:rPr>
      <w:rFonts w:ascii="Times New Roman" w:eastAsia="Calibri" w:hAnsi="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092153">
      <w:bodyDiv w:val="1"/>
      <w:marLeft w:val="0"/>
      <w:marRight w:val="0"/>
      <w:marTop w:val="0"/>
      <w:marBottom w:val="0"/>
      <w:divBdr>
        <w:top w:val="none" w:sz="0" w:space="0" w:color="auto"/>
        <w:left w:val="none" w:sz="0" w:space="0" w:color="auto"/>
        <w:bottom w:val="none" w:sz="0" w:space="0" w:color="auto"/>
        <w:right w:val="none" w:sz="0" w:space="0" w:color="auto"/>
      </w:divBdr>
    </w:div>
    <w:div w:id="794567581">
      <w:bodyDiv w:val="1"/>
      <w:marLeft w:val="0"/>
      <w:marRight w:val="0"/>
      <w:marTop w:val="0"/>
      <w:marBottom w:val="0"/>
      <w:divBdr>
        <w:top w:val="none" w:sz="0" w:space="0" w:color="auto"/>
        <w:left w:val="none" w:sz="0" w:space="0" w:color="auto"/>
        <w:bottom w:val="none" w:sz="0" w:space="0" w:color="auto"/>
        <w:right w:val="none" w:sz="0" w:space="0" w:color="auto"/>
      </w:divBdr>
    </w:div>
    <w:div w:id="126911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tevenagecommunitytrust.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6242850CE7804EAD462653ED4106B6" ma:contentTypeVersion="18" ma:contentTypeDescription="Create a new document." ma:contentTypeScope="" ma:versionID="1b5f421775af983f3a7f399ff8741837">
  <xsd:schema xmlns:xsd="http://www.w3.org/2001/XMLSchema" xmlns:xs="http://www.w3.org/2001/XMLSchema" xmlns:p="http://schemas.microsoft.com/office/2006/metadata/properties" xmlns:ns2="f1dc86ec-a567-4310-a473-54ee3a8982b8" xmlns:ns3="745e343f-8a5a-40a0-954b-4dd1179e07e5" targetNamespace="http://schemas.microsoft.com/office/2006/metadata/properties" ma:root="true" ma:fieldsID="16ab6bfd4309c6ab23fb3b1821fac337" ns2:_="" ns3:_="">
    <xsd:import namespace="f1dc86ec-a567-4310-a473-54ee3a8982b8"/>
    <xsd:import namespace="745e343f-8a5a-40a0-954b-4dd1179e07e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dc86ec-a567-4310-a473-54ee3a898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5642f14-e43d-4d7f-a8de-504f2f3fd7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5e343f-8a5a-40a0-954b-4dd1179e07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d01160f-6176-4bf6-8eea-a4bfdb5326a0}" ma:internalName="TaxCatchAll" ma:showField="CatchAllData" ma:web="745e343f-8a5a-40a0-954b-4dd1179e07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45e343f-8a5a-40a0-954b-4dd1179e07e5" xsi:nil="true"/>
    <lcf76f155ced4ddcb4097134ff3c332f xmlns="f1dc86ec-a567-4310-a473-54ee3a8982b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00B9F-60B2-46BF-BC45-A7273BC98C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dc86ec-a567-4310-a473-54ee3a8982b8"/>
    <ds:schemaRef ds:uri="745e343f-8a5a-40a0-954b-4dd1179e07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0E9755-6CA2-4DC8-AD60-1EEB258BF72A}">
  <ds:schemaRefs>
    <ds:schemaRef ds:uri="http://schemas.microsoft.com/office/2006/metadata/properties"/>
    <ds:schemaRef ds:uri="http://schemas.microsoft.com/office/infopath/2007/PartnerControls"/>
    <ds:schemaRef ds:uri="745e343f-8a5a-40a0-954b-4dd1179e07e5"/>
    <ds:schemaRef ds:uri="f1dc86ec-a567-4310-a473-54ee3a8982b8"/>
  </ds:schemaRefs>
</ds:datastoreItem>
</file>

<file path=customXml/itemProps3.xml><?xml version="1.0" encoding="utf-8"?>
<ds:datastoreItem xmlns:ds="http://schemas.openxmlformats.org/officeDocument/2006/customXml" ds:itemID="{3E2E0DCF-F520-4F95-85A0-D67B630C8B26}">
  <ds:schemaRefs>
    <ds:schemaRef ds:uri="http://schemas.microsoft.com/sharepoint/v3/contenttype/forms"/>
  </ds:schemaRefs>
</ds:datastoreItem>
</file>

<file path=customXml/itemProps4.xml><?xml version="1.0" encoding="utf-8"?>
<ds:datastoreItem xmlns:ds="http://schemas.openxmlformats.org/officeDocument/2006/customXml" ds:itemID="{E394E7D1-668F-46F0-AC7B-2EC75E578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1732</Words>
  <Characters>9878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Dad</vt:lpstr>
    </vt:vector>
  </TitlesOfParts>
  <Company>.</Company>
  <LinksUpToDate>false</LinksUpToDate>
  <CharactersWithSpaces>11587</CharactersWithSpaces>
  <SharedDoc>false</SharedDoc>
  <HLinks>
    <vt:vector size="12" baseType="variant">
      <vt:variant>
        <vt:i4>6160409</vt:i4>
      </vt:variant>
      <vt:variant>
        <vt:i4>3</vt:i4>
      </vt:variant>
      <vt:variant>
        <vt:i4>0</vt:i4>
      </vt:variant>
      <vt:variant>
        <vt:i4>5</vt:i4>
      </vt:variant>
      <vt:variant>
        <vt:lpwstr>http://stevenagecommunitytrust.org/forms</vt:lpwstr>
      </vt:variant>
      <vt:variant>
        <vt:lpwstr/>
      </vt:variant>
      <vt:variant>
        <vt:i4>3735661</vt:i4>
      </vt:variant>
      <vt:variant>
        <vt:i4>0</vt:i4>
      </vt:variant>
      <vt:variant>
        <vt:i4>0</vt:i4>
      </vt:variant>
      <vt:variant>
        <vt:i4>5</vt:i4>
      </vt:variant>
      <vt:variant>
        <vt:lpwstr>http://www.stevenagecommunitytrust.org/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Dad</dc:title>
  <dc:subject/>
  <dc:creator>NEIL CAMPBELL</dc:creator>
  <cp:keywords/>
  <cp:lastModifiedBy>Samantha Bush</cp:lastModifiedBy>
  <cp:revision>11</cp:revision>
  <cp:lastPrinted>2018-07-17T16:35:00Z</cp:lastPrinted>
  <dcterms:created xsi:type="dcterms:W3CDTF">2024-03-28T10:55:00Z</dcterms:created>
  <dcterms:modified xsi:type="dcterms:W3CDTF">2026-07-13T13:19:00Z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512">
    <vt:lpwstr>10</vt:lpwstr>
  </property>
  <property fmtid="{D5CDD505-2E9C-101B-9397-08002B2CF9AE}" pid="3" name="ContentTypeId">
    <vt:lpwstr>0x010100DF6242850CE7804EAD462653ED4106B6</vt:lpwstr>
  </property>
  <property fmtid="{D5CDD505-2E9C-101B-9397-08002B2CF9AE}" pid="4" name="MediaServiceImageTags">
    <vt:lpwstr/>
  </property>
</Properties>
</file>